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E" w:rsidRDefault="00AD6F4E" w:rsidP="00C62A85">
      <w:pPr>
        <w:jc w:val="both"/>
      </w:pPr>
      <w:bookmarkStart w:id="0" w:name="_GoBack"/>
      <w:bookmarkEnd w:id="0"/>
      <w:r>
        <w:t>Dunajská Streda, 23.1.2017</w:t>
      </w:r>
    </w:p>
    <w:p w:rsidR="00C62A85" w:rsidRDefault="00AD6F4E" w:rsidP="00C62A85">
      <w:pPr>
        <w:jc w:val="both"/>
      </w:pPr>
      <w:r>
        <w:t>MVDr. Miriam Mintálová</w:t>
      </w:r>
      <w:r w:rsidR="00C62A85" w:rsidRPr="00B640F0">
        <w:t xml:space="preserve">   </w:t>
      </w:r>
    </w:p>
    <w:p w:rsidR="00C62A85" w:rsidRDefault="00C62A85" w:rsidP="00C62A85">
      <w:pPr>
        <w:jc w:val="both"/>
      </w:pPr>
    </w:p>
    <w:p w:rsidR="00280420" w:rsidRDefault="00280420" w:rsidP="00280420">
      <w:pPr>
        <w:jc w:val="center"/>
        <w:rPr>
          <w:b/>
          <w:sz w:val="32"/>
          <w:szCs w:val="32"/>
          <w:u w:val="single"/>
        </w:rPr>
      </w:pPr>
    </w:p>
    <w:p w:rsidR="00280420" w:rsidRDefault="00280420" w:rsidP="00280420">
      <w:pPr>
        <w:jc w:val="center"/>
        <w:rPr>
          <w:b/>
          <w:sz w:val="32"/>
          <w:szCs w:val="32"/>
        </w:rPr>
      </w:pPr>
      <w:r w:rsidRPr="00280420">
        <w:rPr>
          <w:b/>
          <w:sz w:val="32"/>
          <w:szCs w:val="32"/>
          <w:u w:val="single"/>
        </w:rPr>
        <w:t>Aktuálna situácia v regióne Dunajská Streda</w:t>
      </w:r>
      <w:r w:rsidRPr="00280420">
        <w:rPr>
          <w:b/>
          <w:sz w:val="32"/>
          <w:szCs w:val="32"/>
        </w:rPr>
        <w:t xml:space="preserve"> </w:t>
      </w:r>
    </w:p>
    <w:p w:rsidR="00F66404" w:rsidRDefault="00280420" w:rsidP="00280420">
      <w:pPr>
        <w:jc w:val="center"/>
        <w:rPr>
          <w:b/>
          <w:sz w:val="32"/>
          <w:szCs w:val="32"/>
        </w:rPr>
      </w:pPr>
      <w:r w:rsidRPr="00280420">
        <w:rPr>
          <w:b/>
          <w:sz w:val="32"/>
          <w:szCs w:val="32"/>
        </w:rPr>
        <w:t xml:space="preserve">v súvislosti s výskytom </w:t>
      </w:r>
      <w:proofErr w:type="spellStart"/>
      <w:r w:rsidRPr="00280420">
        <w:rPr>
          <w:b/>
          <w:sz w:val="32"/>
          <w:szCs w:val="32"/>
        </w:rPr>
        <w:t>Aviárnej</w:t>
      </w:r>
      <w:proofErr w:type="spellEnd"/>
      <w:r w:rsidRPr="00280420">
        <w:rPr>
          <w:b/>
          <w:sz w:val="32"/>
          <w:szCs w:val="32"/>
        </w:rPr>
        <w:t xml:space="preserve"> influenzy v</w:t>
      </w:r>
      <w:r>
        <w:rPr>
          <w:b/>
          <w:sz w:val="32"/>
          <w:szCs w:val="32"/>
        </w:rPr>
        <w:t> </w:t>
      </w:r>
      <w:r w:rsidRPr="00280420">
        <w:rPr>
          <w:b/>
          <w:sz w:val="32"/>
          <w:szCs w:val="32"/>
        </w:rPr>
        <w:t>Európe</w:t>
      </w:r>
    </w:p>
    <w:p w:rsidR="00280420" w:rsidRPr="00280420" w:rsidRDefault="00280420" w:rsidP="00280420">
      <w:pPr>
        <w:jc w:val="center"/>
        <w:rPr>
          <w:b/>
          <w:sz w:val="32"/>
          <w:szCs w:val="32"/>
        </w:rPr>
      </w:pPr>
    </w:p>
    <w:p w:rsidR="00280420" w:rsidRDefault="00280420">
      <w:pPr>
        <w:rPr>
          <w:sz w:val="24"/>
          <w:szCs w:val="24"/>
        </w:rPr>
      </w:pPr>
      <w:r>
        <w:rPr>
          <w:sz w:val="24"/>
          <w:szCs w:val="24"/>
        </w:rPr>
        <w:t>Stav k 23.1.2017</w:t>
      </w:r>
    </w:p>
    <w:p w:rsidR="00280420" w:rsidRDefault="00280420">
      <w:pPr>
        <w:rPr>
          <w:sz w:val="24"/>
          <w:szCs w:val="24"/>
        </w:rPr>
      </w:pPr>
    </w:p>
    <w:p w:rsidR="00280420" w:rsidRDefault="00280420">
      <w:pPr>
        <w:rPr>
          <w:sz w:val="24"/>
          <w:szCs w:val="24"/>
        </w:rPr>
      </w:pPr>
      <w:r>
        <w:rPr>
          <w:sz w:val="24"/>
          <w:szCs w:val="24"/>
        </w:rPr>
        <w:t>Dňa 13.1.2017</w:t>
      </w:r>
      <w:r w:rsidR="00FB410E">
        <w:rPr>
          <w:sz w:val="24"/>
          <w:szCs w:val="24"/>
        </w:rPr>
        <w:t xml:space="preserve"> </w:t>
      </w:r>
      <w:r>
        <w:rPr>
          <w:sz w:val="24"/>
          <w:szCs w:val="24"/>
        </w:rPr>
        <w:t>bol na RVPS Komárno nahlásený prípad živej labute ležiacej ne ceste medzi obcami Sokolce a Okoč, ktorá vykazovala zmeny v správaní,</w:t>
      </w:r>
      <w:r w:rsidR="00FB410E">
        <w:rPr>
          <w:sz w:val="24"/>
          <w:szCs w:val="24"/>
        </w:rPr>
        <w:t xml:space="preserve"> ktoré indikovali podozrenie na nakazenie zvieraťa</w:t>
      </w:r>
      <w:r>
        <w:rPr>
          <w:sz w:val="24"/>
          <w:szCs w:val="24"/>
        </w:rPr>
        <w:t>. Po utratení, bolo telo od</w:t>
      </w:r>
      <w:r w:rsidR="009660F5">
        <w:rPr>
          <w:sz w:val="24"/>
          <w:szCs w:val="24"/>
        </w:rPr>
        <w:t>o</w:t>
      </w:r>
      <w:r>
        <w:rPr>
          <w:sz w:val="24"/>
          <w:szCs w:val="24"/>
        </w:rPr>
        <w:t>slané</w:t>
      </w:r>
      <w:r w:rsidR="009660F5">
        <w:rPr>
          <w:sz w:val="24"/>
          <w:szCs w:val="24"/>
        </w:rPr>
        <w:t xml:space="preserve"> na vyšetrenie Do NRL, ktoré potvrdilo prítomnosť vírusu </w:t>
      </w:r>
      <w:proofErr w:type="spellStart"/>
      <w:r w:rsidR="009660F5">
        <w:rPr>
          <w:sz w:val="24"/>
          <w:szCs w:val="24"/>
        </w:rPr>
        <w:t>aviárnej</w:t>
      </w:r>
      <w:proofErr w:type="spellEnd"/>
      <w:r w:rsidR="009660F5">
        <w:rPr>
          <w:sz w:val="24"/>
          <w:szCs w:val="24"/>
        </w:rPr>
        <w:t xml:space="preserve"> influenzy vo vyšetrovanej vzorke. Typizácia vírusu ďalej prebieha. RVPS Komárno informovalo RVPS Dunajská Streda o vzniknutej situácii, bola vymedzená monitorovacia oblasť o </w:t>
      </w:r>
      <w:r w:rsidR="007C72C4">
        <w:rPr>
          <w:sz w:val="24"/>
          <w:szCs w:val="24"/>
        </w:rPr>
        <w:t>polomere</w:t>
      </w:r>
      <w:r w:rsidR="009660F5">
        <w:rPr>
          <w:sz w:val="24"/>
          <w:szCs w:val="24"/>
        </w:rPr>
        <w:t xml:space="preserve"> 3 km, táto zahŕňa aj obec Okoč v našom regióne, preto RVPS Dunajská Streda vydala opatrenia pre obec Okoč aj Poľovné združenie Okoč, ktorými nariadila súpis chovov hydiny, holubov a iných vtákov chovaných v zajatí podľa druhov a kategórií, zabezpečiť zvýšenú biologickú ochranu vo všetkých chovoch hydiny a </w:t>
      </w:r>
      <w:r w:rsidR="00FB410E">
        <w:rPr>
          <w:sz w:val="24"/>
          <w:szCs w:val="24"/>
        </w:rPr>
        <w:t>z</w:t>
      </w:r>
      <w:r w:rsidR="009660F5">
        <w:rPr>
          <w:sz w:val="24"/>
          <w:szCs w:val="24"/>
        </w:rPr>
        <w:t>výšený dohľad nad populáciami voľne žijúcich vtákov, predovšetkým vodných vtákov</w:t>
      </w:r>
      <w:r w:rsidR="006C128C">
        <w:rPr>
          <w:sz w:val="24"/>
          <w:szCs w:val="24"/>
        </w:rPr>
        <w:t xml:space="preserve"> a nahlasovanie výskytu uhynutého vtáctva na RVPS. Vydanými opatreniami zároveň RVPS DS zakázala premiestňovanie a zhromažďovanie hydiny a vtákov chovaných v zajatí, konanie trhov a výstav a platí aj zákaz lovu voľne žijúceho vtáctva</w:t>
      </w:r>
      <w:r w:rsidR="00BC74E0">
        <w:rPr>
          <w:sz w:val="24"/>
          <w:szCs w:val="24"/>
        </w:rPr>
        <w:t xml:space="preserve"> a vypúšťanie pernatej zveri zo zajatia do voľnej prírody.</w:t>
      </w:r>
    </w:p>
    <w:p w:rsidR="006C128C" w:rsidRDefault="006C128C">
      <w:pPr>
        <w:rPr>
          <w:sz w:val="24"/>
          <w:szCs w:val="24"/>
        </w:rPr>
      </w:pPr>
      <w:r>
        <w:rPr>
          <w:sz w:val="24"/>
          <w:szCs w:val="24"/>
        </w:rPr>
        <w:t>Dňa 18.1.2017 sme dostali od Maďarskej veterinárnej autority správu, v ktorej nás informovali o ohnisku vtáčej chrípky v chove kury domácej (cca 30 000 ks)</w:t>
      </w:r>
      <w:r w:rsidR="00BC74E0">
        <w:rPr>
          <w:sz w:val="24"/>
          <w:szCs w:val="24"/>
        </w:rPr>
        <w:t xml:space="preserve"> pri obci </w:t>
      </w:r>
      <w:proofErr w:type="spellStart"/>
      <w:r w:rsidR="00BC74E0">
        <w:rPr>
          <w:sz w:val="24"/>
          <w:szCs w:val="24"/>
        </w:rPr>
        <w:t>Á</w:t>
      </w:r>
      <w:r>
        <w:rPr>
          <w:sz w:val="24"/>
          <w:szCs w:val="24"/>
        </w:rPr>
        <w:t>svan</w:t>
      </w:r>
      <w:r w:rsidR="00BC74E0">
        <w:rPr>
          <w:sz w:val="24"/>
          <w:szCs w:val="24"/>
        </w:rPr>
        <w:t>y</w:t>
      </w:r>
      <w:r>
        <w:rPr>
          <w:sz w:val="24"/>
          <w:szCs w:val="24"/>
        </w:rPr>
        <w:t>ráró</w:t>
      </w:r>
      <w:proofErr w:type="spellEnd"/>
      <w:r>
        <w:rPr>
          <w:sz w:val="24"/>
          <w:szCs w:val="24"/>
        </w:rPr>
        <w:t>.</w:t>
      </w:r>
      <w:r w:rsidR="00BC74E0">
        <w:rPr>
          <w:sz w:val="24"/>
          <w:szCs w:val="24"/>
        </w:rPr>
        <w:t xml:space="preserve"> Pásmo dohľadu o </w:t>
      </w:r>
      <w:r w:rsidR="007C72C4">
        <w:rPr>
          <w:sz w:val="24"/>
          <w:szCs w:val="24"/>
        </w:rPr>
        <w:t>polomere</w:t>
      </w:r>
      <w:r w:rsidR="00BC74E0">
        <w:rPr>
          <w:sz w:val="24"/>
          <w:szCs w:val="24"/>
        </w:rPr>
        <w:t xml:space="preserve"> 10 km zasiahlo aj územie SR, konkrétne obce Baka, Gabčíkovo, Sap a Ňárad. RVPS DS vydala pre tieto obce opatrenia s identickými nariadeniami a zákazmi ako v predošlom prípade.</w:t>
      </w:r>
    </w:p>
    <w:p w:rsidR="00BC74E0" w:rsidRDefault="00BC74E0">
      <w:pPr>
        <w:rPr>
          <w:sz w:val="24"/>
          <w:szCs w:val="24"/>
        </w:rPr>
      </w:pPr>
      <w:r>
        <w:rPr>
          <w:sz w:val="24"/>
          <w:szCs w:val="24"/>
        </w:rPr>
        <w:t>Tretím prípadom je labuť z obce Trhová Hradská, ktorú nahlásila obyvateľka obce dňa 16.1.2017. Inšpektori vycestovali na miesto ohlásenia a uhynuté zviera bolo odoslané do NRL vo Zvolene, ktoré dňa 19.1.2017 o 16.28 potvrdilo prítomnosť vírusu vo vyšetrovanej vzorke. Typizácia vírusu ďalej pokračuje. RVPS DS vydala pre obce Trhová Hradská a Horné Mýto a pre miestne príslušné poľovné združenie opatrenia, ktorých platnosť je až do odvolania.</w:t>
      </w:r>
    </w:p>
    <w:p w:rsidR="00BC74E0" w:rsidRDefault="00BC74E0">
      <w:pPr>
        <w:rPr>
          <w:sz w:val="24"/>
          <w:szCs w:val="24"/>
        </w:rPr>
      </w:pPr>
    </w:p>
    <w:p w:rsidR="00BC74E0" w:rsidRDefault="00BC74E0">
      <w:pPr>
        <w:rPr>
          <w:sz w:val="24"/>
          <w:szCs w:val="24"/>
        </w:rPr>
      </w:pPr>
      <w:r>
        <w:rPr>
          <w:sz w:val="24"/>
          <w:szCs w:val="24"/>
        </w:rPr>
        <w:t>Do dnešného dňa</w:t>
      </w:r>
      <w:r w:rsidR="00FB410E">
        <w:rPr>
          <w:sz w:val="24"/>
          <w:szCs w:val="24"/>
        </w:rPr>
        <w:t xml:space="preserve"> bolo na RVPS DS nahlásených a prešetrených 17 prípadov výskytu uhynutého voľne žijúceho vtáctva. Po vycestovaní na miesta určenia a zhodnotení situácie boli 2x prizvaní na pomoc členovia hasičského zboru z dôvodu </w:t>
      </w:r>
      <w:proofErr w:type="spellStart"/>
      <w:r w:rsidR="00FB410E">
        <w:rPr>
          <w:sz w:val="24"/>
          <w:szCs w:val="24"/>
        </w:rPr>
        <w:t>výstytu</w:t>
      </w:r>
      <w:proofErr w:type="spellEnd"/>
      <w:r w:rsidR="00FB410E">
        <w:rPr>
          <w:sz w:val="24"/>
          <w:szCs w:val="24"/>
        </w:rPr>
        <w:t xml:space="preserve"> uhynutých vtákov vo vode, zamrznutých v ľade a pod. Po klinickej prehliadke boli odobraté vzorky, ktoré boli odoslané na vyšetrenie do NRL. V prípade posúdenia nevhodnosti </w:t>
      </w:r>
      <w:proofErr w:type="spellStart"/>
      <w:r w:rsidR="00FB410E">
        <w:rPr>
          <w:sz w:val="24"/>
          <w:szCs w:val="24"/>
        </w:rPr>
        <w:t>kadáverov</w:t>
      </w:r>
      <w:proofErr w:type="spellEnd"/>
      <w:r w:rsidR="00FB410E">
        <w:rPr>
          <w:sz w:val="24"/>
          <w:szCs w:val="24"/>
        </w:rPr>
        <w:t xml:space="preserve"> na vyšetrenie z dôvodu pokročilej </w:t>
      </w:r>
      <w:proofErr w:type="spellStart"/>
      <w:r w:rsidR="00FB410E">
        <w:rPr>
          <w:sz w:val="24"/>
          <w:szCs w:val="24"/>
        </w:rPr>
        <w:t>autolýzy</w:t>
      </w:r>
      <w:proofErr w:type="spellEnd"/>
      <w:r w:rsidR="00FB410E">
        <w:rPr>
          <w:sz w:val="24"/>
          <w:szCs w:val="24"/>
        </w:rPr>
        <w:t xml:space="preserve"> boli uhynuté telá odoslané na zneškodnenie do </w:t>
      </w:r>
      <w:proofErr w:type="spellStart"/>
      <w:r w:rsidR="00FB410E">
        <w:rPr>
          <w:sz w:val="24"/>
          <w:szCs w:val="24"/>
        </w:rPr>
        <w:t>kafilerického</w:t>
      </w:r>
      <w:proofErr w:type="spellEnd"/>
      <w:r w:rsidR="00FB410E">
        <w:rPr>
          <w:sz w:val="24"/>
          <w:szCs w:val="24"/>
        </w:rPr>
        <w:t xml:space="preserve"> zariadenia.</w:t>
      </w:r>
    </w:p>
    <w:p w:rsidR="00FB410E" w:rsidRDefault="00FB410E">
      <w:pPr>
        <w:rPr>
          <w:sz w:val="24"/>
          <w:szCs w:val="24"/>
        </w:rPr>
      </w:pPr>
    </w:p>
    <w:p w:rsidR="00FB410E" w:rsidRDefault="00FB410E">
      <w:pPr>
        <w:rPr>
          <w:sz w:val="24"/>
          <w:szCs w:val="24"/>
        </w:rPr>
      </w:pPr>
      <w:r>
        <w:rPr>
          <w:sz w:val="24"/>
          <w:szCs w:val="24"/>
        </w:rPr>
        <w:t>Možno konštatovať, že aj keď vyšetrenia vzoriek neustále ešte prebiehajú v súčasnosti sa jedná prevažne o cirkulujúci vírus H5N8</w:t>
      </w:r>
      <w:r w:rsidR="007C72C4">
        <w:rPr>
          <w:sz w:val="24"/>
          <w:szCs w:val="24"/>
        </w:rPr>
        <w:t xml:space="preserve">. Po potvrdení vírusu vo vyšetrovanej vzorke u voľne žijúceho vtáctva RVPS vytyčuje tzv. monitorovaciu oblasť o polomere 3 km, v ktorej vydáva opatrenia pre obce a poľovné združenia. </w:t>
      </w:r>
      <w:r w:rsidR="00E44154">
        <w:rPr>
          <w:sz w:val="24"/>
          <w:szCs w:val="24"/>
        </w:rPr>
        <w:t>V prípade potreby je možné hranicu monitorovacej oblasti upraviť alebo stanoviť ešte aj pásmo dohľadu v polomere 10 km.</w:t>
      </w:r>
    </w:p>
    <w:p w:rsidR="00E44154" w:rsidRDefault="00E44154" w:rsidP="00E44154">
      <w:pPr>
        <w:rPr>
          <w:sz w:val="24"/>
          <w:szCs w:val="24"/>
        </w:rPr>
      </w:pPr>
      <w:r w:rsidRPr="00E44154">
        <w:rPr>
          <w:sz w:val="24"/>
          <w:szCs w:val="24"/>
        </w:rPr>
        <w:t xml:space="preserve">Riziko nakazenia človeka alebo iného druhu zvierat, napr. ošípaných nie je možné vylúčiť. Je potrebné dodať, že zatiaľ výskyt ochorenia nebol potvrdený u holubov a vzhľadom na charakteristiku kmeňa vírusu sa nepredpokladá jeho prenos týmto druhom vtáctva. </w:t>
      </w:r>
    </w:p>
    <w:p w:rsidR="00E44154" w:rsidRPr="00E44154" w:rsidRDefault="00E44154" w:rsidP="00E441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Výskyt uhynutého voľne žijúceho vtáctva v prírode alebo spozorovanie vtáctva s príznakmi choroby, ako je strata plachosti, vyčerpanosť, nervové príznaky, hnačka a pod. je potrebné hlásiť na obecné úrady alebo priamo na Regionálnu veterinárnu a potravinovú správu Dunajská Streda. Taktiež podozrenie na ochorenie domácej hydiny je potrebné bezodkladne nahlásiť na tel. čísla 031/552 48 70, 0905/875 136 alebo mailom na adresu </w:t>
      </w:r>
      <w:proofErr w:type="spellStart"/>
      <w:r>
        <w:rPr>
          <w:sz w:val="24"/>
          <w:szCs w:val="24"/>
        </w:rPr>
        <w:t>riaditel.dsvps.sk</w:t>
      </w:r>
      <w:proofErr w:type="spellEnd"/>
      <w:r>
        <w:rPr>
          <w:sz w:val="24"/>
          <w:szCs w:val="24"/>
        </w:rPr>
        <w:t>.</w:t>
      </w:r>
    </w:p>
    <w:p w:rsidR="00E44154" w:rsidRPr="00280420" w:rsidRDefault="00E44154">
      <w:pPr>
        <w:rPr>
          <w:sz w:val="24"/>
          <w:szCs w:val="24"/>
        </w:rPr>
      </w:pPr>
    </w:p>
    <w:sectPr w:rsidR="00E44154" w:rsidRPr="00280420" w:rsidSect="006E2060">
      <w:type w:val="continuous"/>
      <w:pgSz w:w="11906" w:h="16838" w:code="9"/>
      <w:pgMar w:top="1134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936"/>
    <w:multiLevelType w:val="multilevel"/>
    <w:tmpl w:val="B32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7356"/>
    <w:multiLevelType w:val="hybridMultilevel"/>
    <w:tmpl w:val="0FC8C46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0EEE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DB219A"/>
    <w:multiLevelType w:val="multilevel"/>
    <w:tmpl w:val="7FD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046C1"/>
    <w:multiLevelType w:val="multilevel"/>
    <w:tmpl w:val="18E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43"/>
    <w:rsid w:val="00064764"/>
    <w:rsid w:val="000E6A84"/>
    <w:rsid w:val="001C6A5D"/>
    <w:rsid w:val="001E0643"/>
    <w:rsid w:val="00280420"/>
    <w:rsid w:val="002B3FFC"/>
    <w:rsid w:val="0036364E"/>
    <w:rsid w:val="004E0E0A"/>
    <w:rsid w:val="00551878"/>
    <w:rsid w:val="00585410"/>
    <w:rsid w:val="005D0576"/>
    <w:rsid w:val="006C128C"/>
    <w:rsid w:val="006E2060"/>
    <w:rsid w:val="0078743C"/>
    <w:rsid w:val="007C0F06"/>
    <w:rsid w:val="007C72C4"/>
    <w:rsid w:val="008316AB"/>
    <w:rsid w:val="009660F5"/>
    <w:rsid w:val="00A33298"/>
    <w:rsid w:val="00A822B2"/>
    <w:rsid w:val="00AD6F4E"/>
    <w:rsid w:val="00B35E34"/>
    <w:rsid w:val="00BC74E0"/>
    <w:rsid w:val="00C62A85"/>
    <w:rsid w:val="00CA5054"/>
    <w:rsid w:val="00E44154"/>
    <w:rsid w:val="00F66404"/>
    <w:rsid w:val="00FA0340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E6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6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66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E0643"/>
    <w:rPr>
      <w:color w:val="0000FF"/>
      <w:u w:val="single"/>
    </w:rPr>
  </w:style>
  <w:style w:type="paragraph" w:styleId="Pta">
    <w:name w:val="footer"/>
    <w:basedOn w:val="Normlny"/>
    <w:link w:val="PtaChar"/>
    <w:rsid w:val="001E06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064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1E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E6A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0E6A84"/>
  </w:style>
  <w:style w:type="character" w:styleId="Siln">
    <w:name w:val="Strong"/>
    <w:basedOn w:val="Predvolenpsmoodseku"/>
    <w:uiPriority w:val="22"/>
    <w:qFormat/>
    <w:rsid w:val="000E6A84"/>
    <w:rPr>
      <w:b/>
      <w:bCs/>
    </w:rPr>
  </w:style>
  <w:style w:type="character" w:customStyle="1" w:styleId="auto-style5">
    <w:name w:val="auto-style5"/>
    <w:basedOn w:val="Predvolenpsmoodseku"/>
    <w:rsid w:val="000E6A84"/>
  </w:style>
  <w:style w:type="paragraph" w:styleId="Normlnywebov">
    <w:name w:val="Normal (Web)"/>
    <w:basedOn w:val="Normlny"/>
    <w:uiPriority w:val="99"/>
    <w:semiHidden/>
    <w:unhideWhenUsed/>
    <w:rsid w:val="000E6A84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664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rnadpistxt">
    <w:name w:val="rnadpis_txt"/>
    <w:basedOn w:val="Predvolenpsmoodseku"/>
    <w:rsid w:val="00F66404"/>
  </w:style>
  <w:style w:type="character" w:customStyle="1" w:styleId="style2">
    <w:name w:val="style2"/>
    <w:basedOn w:val="Predvolenpsmoodseku"/>
    <w:rsid w:val="00F66404"/>
  </w:style>
  <w:style w:type="character" w:customStyle="1" w:styleId="modra">
    <w:name w:val="modra"/>
    <w:basedOn w:val="Predvolenpsmoodseku"/>
    <w:rsid w:val="00F66404"/>
  </w:style>
  <w:style w:type="character" w:customStyle="1" w:styleId="chrono">
    <w:name w:val="chrono"/>
    <w:basedOn w:val="Predvolenpsmoodseku"/>
    <w:rsid w:val="00F66404"/>
  </w:style>
  <w:style w:type="paragraph" w:styleId="Textbubliny">
    <w:name w:val="Balloon Text"/>
    <w:basedOn w:val="Normlny"/>
    <w:link w:val="TextbublinyChar"/>
    <w:uiPriority w:val="99"/>
    <w:semiHidden/>
    <w:unhideWhenUsed/>
    <w:rsid w:val="00F66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404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C62A85"/>
    <w:pPr>
      <w:jc w:val="both"/>
    </w:pPr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C62A85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E6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6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66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E0643"/>
    <w:rPr>
      <w:color w:val="0000FF"/>
      <w:u w:val="single"/>
    </w:rPr>
  </w:style>
  <w:style w:type="paragraph" w:styleId="Pta">
    <w:name w:val="footer"/>
    <w:basedOn w:val="Normlny"/>
    <w:link w:val="PtaChar"/>
    <w:rsid w:val="001E06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064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1E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E6A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0E6A84"/>
  </w:style>
  <w:style w:type="character" w:styleId="Siln">
    <w:name w:val="Strong"/>
    <w:basedOn w:val="Predvolenpsmoodseku"/>
    <w:uiPriority w:val="22"/>
    <w:qFormat/>
    <w:rsid w:val="000E6A84"/>
    <w:rPr>
      <w:b/>
      <w:bCs/>
    </w:rPr>
  </w:style>
  <w:style w:type="character" w:customStyle="1" w:styleId="auto-style5">
    <w:name w:val="auto-style5"/>
    <w:basedOn w:val="Predvolenpsmoodseku"/>
    <w:rsid w:val="000E6A84"/>
  </w:style>
  <w:style w:type="paragraph" w:styleId="Normlnywebov">
    <w:name w:val="Normal (Web)"/>
    <w:basedOn w:val="Normlny"/>
    <w:uiPriority w:val="99"/>
    <w:semiHidden/>
    <w:unhideWhenUsed/>
    <w:rsid w:val="000E6A84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664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rnadpistxt">
    <w:name w:val="rnadpis_txt"/>
    <w:basedOn w:val="Predvolenpsmoodseku"/>
    <w:rsid w:val="00F66404"/>
  </w:style>
  <w:style w:type="character" w:customStyle="1" w:styleId="style2">
    <w:name w:val="style2"/>
    <w:basedOn w:val="Predvolenpsmoodseku"/>
    <w:rsid w:val="00F66404"/>
  </w:style>
  <w:style w:type="character" w:customStyle="1" w:styleId="modra">
    <w:name w:val="modra"/>
    <w:basedOn w:val="Predvolenpsmoodseku"/>
    <w:rsid w:val="00F66404"/>
  </w:style>
  <w:style w:type="character" w:customStyle="1" w:styleId="chrono">
    <w:name w:val="chrono"/>
    <w:basedOn w:val="Predvolenpsmoodseku"/>
    <w:rsid w:val="00F66404"/>
  </w:style>
  <w:style w:type="paragraph" w:styleId="Textbubliny">
    <w:name w:val="Balloon Text"/>
    <w:basedOn w:val="Normlny"/>
    <w:link w:val="TextbublinyChar"/>
    <w:uiPriority w:val="99"/>
    <w:semiHidden/>
    <w:unhideWhenUsed/>
    <w:rsid w:val="00F66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404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C62A85"/>
    <w:pPr>
      <w:jc w:val="both"/>
    </w:pPr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C62A85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53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591">
              <w:marLeft w:val="0"/>
              <w:marRight w:val="0"/>
              <w:marTop w:val="0"/>
              <w:marBottom w:val="0"/>
              <w:divBdr>
                <w:top w:val="single" w:sz="6" w:space="2" w:color="5586B6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95831776">
              <w:marLeft w:val="0"/>
              <w:marRight w:val="0"/>
              <w:marTop w:val="0"/>
              <w:marBottom w:val="0"/>
              <w:divBdr>
                <w:top w:val="single" w:sz="6" w:space="5" w:color="5586B6"/>
                <w:left w:val="single" w:sz="6" w:space="5" w:color="5586B6"/>
                <w:bottom w:val="single" w:sz="6" w:space="5" w:color="5586B6"/>
                <w:right w:val="single" w:sz="6" w:space="5" w:color="5586B6"/>
              </w:divBdr>
            </w:div>
            <w:div w:id="310209958">
              <w:marLeft w:val="0"/>
              <w:marRight w:val="0"/>
              <w:marTop w:val="0"/>
              <w:marBottom w:val="0"/>
              <w:divBdr>
                <w:top w:val="single" w:sz="48" w:space="2" w:color="FFFFFF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497234498">
              <w:marLeft w:val="0"/>
              <w:marRight w:val="0"/>
              <w:marTop w:val="0"/>
              <w:marBottom w:val="0"/>
              <w:divBdr>
                <w:top w:val="single" w:sz="6" w:space="5" w:color="5586B6"/>
                <w:left w:val="single" w:sz="6" w:space="5" w:color="5586B6"/>
                <w:bottom w:val="single" w:sz="6" w:space="5" w:color="5586B6"/>
                <w:right w:val="single" w:sz="6" w:space="5" w:color="5586B6"/>
              </w:divBdr>
            </w:div>
            <w:div w:id="632911206">
              <w:marLeft w:val="0"/>
              <w:marRight w:val="0"/>
              <w:marTop w:val="0"/>
              <w:marBottom w:val="0"/>
              <w:divBdr>
                <w:top w:val="single" w:sz="48" w:space="2" w:color="FFFFFF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2026979534">
              <w:marLeft w:val="0"/>
              <w:marRight w:val="0"/>
              <w:marTop w:val="0"/>
              <w:marBottom w:val="0"/>
              <w:divBdr>
                <w:top w:val="single" w:sz="6" w:space="5" w:color="5586B6"/>
                <w:left w:val="single" w:sz="6" w:space="5" w:color="5586B6"/>
                <w:bottom w:val="single" w:sz="6" w:space="5" w:color="5586B6"/>
                <w:right w:val="single" w:sz="6" w:space="5" w:color="5586B6"/>
              </w:divBdr>
            </w:div>
            <w:div w:id="1083339879">
              <w:marLeft w:val="0"/>
              <w:marRight w:val="0"/>
              <w:marTop w:val="0"/>
              <w:marBottom w:val="0"/>
              <w:divBdr>
                <w:top w:val="single" w:sz="48" w:space="2" w:color="FFFFFF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1359619031">
              <w:marLeft w:val="0"/>
              <w:marRight w:val="0"/>
              <w:marTop w:val="0"/>
              <w:marBottom w:val="0"/>
              <w:divBdr>
                <w:top w:val="single" w:sz="6" w:space="5" w:color="5586B6"/>
                <w:left w:val="single" w:sz="6" w:space="5" w:color="5586B6"/>
                <w:bottom w:val="single" w:sz="6" w:space="5" w:color="5586B6"/>
                <w:right w:val="single" w:sz="6" w:space="5" w:color="5586B6"/>
              </w:divBdr>
            </w:div>
            <w:div w:id="194737137">
              <w:marLeft w:val="0"/>
              <w:marRight w:val="0"/>
              <w:marTop w:val="0"/>
              <w:marBottom w:val="0"/>
              <w:divBdr>
                <w:top w:val="single" w:sz="48" w:space="2" w:color="FFFFFF"/>
                <w:left w:val="none" w:sz="0" w:space="0" w:color="auto"/>
                <w:bottom w:val="single" w:sz="12" w:space="2" w:color="FFFFFF"/>
                <w:right w:val="none" w:sz="0" w:space="0" w:color="auto"/>
              </w:divBdr>
            </w:div>
            <w:div w:id="458378866">
              <w:marLeft w:val="0"/>
              <w:marRight w:val="0"/>
              <w:marTop w:val="0"/>
              <w:marBottom w:val="0"/>
              <w:divBdr>
                <w:top w:val="single" w:sz="6" w:space="5" w:color="5586B6"/>
                <w:left w:val="single" w:sz="6" w:space="5" w:color="5586B6"/>
                <w:bottom w:val="single" w:sz="6" w:space="5" w:color="5586B6"/>
                <w:right w:val="single" w:sz="6" w:space="5" w:color="5586B6"/>
              </w:divBdr>
            </w:div>
          </w:divsChild>
        </w:div>
      </w:divsChild>
    </w:div>
    <w:div w:id="1920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2017-01-23T12:26:00Z</cp:lastPrinted>
  <dcterms:created xsi:type="dcterms:W3CDTF">2017-01-23T21:04:00Z</dcterms:created>
  <dcterms:modified xsi:type="dcterms:W3CDTF">2017-01-23T21:04:00Z</dcterms:modified>
</cp:coreProperties>
</file>