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7D9" w:rsidRPr="00A807D9" w:rsidRDefault="00A807D9" w:rsidP="00A807D9">
      <w:pPr>
        <w:jc w:val="center"/>
        <w:rPr>
          <w:b/>
          <w:bCs/>
        </w:rPr>
      </w:pPr>
      <w:r w:rsidRPr="00A807D9">
        <w:rPr>
          <w:b/>
          <w:bCs/>
        </w:rPr>
        <w:t>N á v r h</w:t>
      </w:r>
    </w:p>
    <w:p w:rsidR="000C32D8" w:rsidRPr="000C32D8" w:rsidRDefault="000C32D8" w:rsidP="000C32D8">
      <w:pPr>
        <w:jc w:val="center"/>
        <w:rPr>
          <w:b/>
          <w:bCs/>
        </w:rPr>
      </w:pPr>
      <w:r w:rsidRPr="000C32D8">
        <w:rPr>
          <w:b/>
          <w:bCs/>
        </w:rPr>
        <w:t xml:space="preserve">Všeobecne záväzné nariadenie mesta Šamorín </w:t>
      </w:r>
      <w:r w:rsidR="000C27A3">
        <w:rPr>
          <w:b/>
          <w:bCs/>
        </w:rPr>
        <w:t>č. 2/2020</w:t>
      </w:r>
    </w:p>
    <w:p w:rsidR="000C32D8" w:rsidRPr="000C32D8" w:rsidRDefault="000C32D8" w:rsidP="000C32D8">
      <w:pPr>
        <w:jc w:val="center"/>
        <w:rPr>
          <w:b/>
          <w:bCs/>
        </w:rPr>
      </w:pPr>
      <w:r w:rsidRPr="000C32D8">
        <w:rPr>
          <w:b/>
          <w:bCs/>
        </w:rPr>
        <w:t>o určení miest na vylepovanie volebných plagátov počas volebnej kampane</w:t>
      </w:r>
    </w:p>
    <w:p w:rsidR="00A807D9" w:rsidRDefault="00A807D9" w:rsidP="00A807D9">
      <w:pPr>
        <w:jc w:val="center"/>
        <w:rPr>
          <w:b/>
          <w:bCs/>
        </w:rPr>
      </w:pPr>
    </w:p>
    <w:p w:rsidR="00A807D9" w:rsidRPr="00A807D9" w:rsidRDefault="00A807D9" w:rsidP="00A807D9">
      <w:pPr>
        <w:rPr>
          <w:b/>
          <w:bCs/>
        </w:rPr>
      </w:pPr>
      <w:r w:rsidRPr="00A807D9">
        <w:rPr>
          <w:b/>
          <w:bCs/>
        </w:rPr>
        <w:t>vyvesený na úradnej tabuli mesta Šamorín</w:t>
      </w:r>
      <w:r w:rsidR="00DD7828">
        <w:rPr>
          <w:b/>
          <w:bCs/>
        </w:rPr>
        <w:t>:</w:t>
      </w:r>
      <w:r w:rsidR="00DD7828">
        <w:rPr>
          <w:b/>
          <w:bCs/>
        </w:rPr>
        <w:tab/>
      </w:r>
      <w:r w:rsidRPr="00A807D9">
        <w:rPr>
          <w:b/>
          <w:bCs/>
        </w:rPr>
        <w:tab/>
      </w:r>
      <w:r w:rsidRPr="00A807D9">
        <w:rPr>
          <w:b/>
          <w:bCs/>
        </w:rPr>
        <w:tab/>
      </w:r>
      <w:r w:rsidRPr="00A807D9">
        <w:rPr>
          <w:b/>
          <w:bCs/>
        </w:rPr>
        <w:tab/>
      </w:r>
      <w:r w:rsidRPr="00A807D9">
        <w:rPr>
          <w:b/>
          <w:bCs/>
        </w:rPr>
        <w:tab/>
        <w:t>2</w:t>
      </w:r>
      <w:r>
        <w:rPr>
          <w:b/>
          <w:bCs/>
        </w:rPr>
        <w:t>0</w:t>
      </w:r>
      <w:r w:rsidRPr="00A807D9">
        <w:rPr>
          <w:b/>
          <w:bCs/>
        </w:rPr>
        <w:t>.</w:t>
      </w:r>
      <w:r>
        <w:rPr>
          <w:b/>
          <w:bCs/>
        </w:rPr>
        <w:t>0</w:t>
      </w:r>
      <w:r w:rsidRPr="00A807D9">
        <w:rPr>
          <w:b/>
          <w:bCs/>
        </w:rPr>
        <w:t>1.20</w:t>
      </w:r>
      <w:r>
        <w:rPr>
          <w:b/>
          <w:bCs/>
        </w:rPr>
        <w:t>20</w:t>
      </w:r>
    </w:p>
    <w:p w:rsidR="00A807D9" w:rsidRPr="00A807D9" w:rsidRDefault="00A807D9" w:rsidP="00A807D9">
      <w:pPr>
        <w:rPr>
          <w:b/>
          <w:bCs/>
        </w:rPr>
      </w:pPr>
      <w:r w:rsidRPr="00A807D9">
        <w:rPr>
          <w:b/>
          <w:bCs/>
        </w:rPr>
        <w:t>zverejnený na webovom sídle mesta Šamorín www.samorin.sk</w:t>
      </w:r>
      <w:r w:rsidR="00DD7828">
        <w:rPr>
          <w:b/>
          <w:bCs/>
        </w:rPr>
        <w:t>:</w:t>
      </w:r>
      <w:r w:rsidRPr="00A807D9">
        <w:rPr>
          <w:b/>
          <w:bCs/>
        </w:rPr>
        <w:t xml:space="preserve">    </w:t>
      </w:r>
      <w:r w:rsidRPr="00A807D9">
        <w:rPr>
          <w:b/>
          <w:bCs/>
        </w:rPr>
        <w:tab/>
      </w:r>
      <w:r>
        <w:rPr>
          <w:b/>
          <w:bCs/>
        </w:rPr>
        <w:tab/>
      </w:r>
      <w:r w:rsidRPr="00A807D9">
        <w:rPr>
          <w:b/>
          <w:bCs/>
        </w:rPr>
        <w:t>2</w:t>
      </w:r>
      <w:r>
        <w:rPr>
          <w:b/>
          <w:bCs/>
        </w:rPr>
        <w:t>0</w:t>
      </w:r>
      <w:r w:rsidRPr="00A807D9">
        <w:rPr>
          <w:b/>
          <w:bCs/>
        </w:rPr>
        <w:t>.</w:t>
      </w:r>
      <w:r>
        <w:rPr>
          <w:b/>
          <w:bCs/>
        </w:rPr>
        <w:t>0</w:t>
      </w:r>
      <w:r w:rsidRPr="00A807D9">
        <w:rPr>
          <w:b/>
          <w:bCs/>
        </w:rPr>
        <w:t>1.20</w:t>
      </w:r>
      <w:r>
        <w:rPr>
          <w:b/>
          <w:bCs/>
        </w:rPr>
        <w:t>20</w:t>
      </w:r>
    </w:p>
    <w:p w:rsidR="00A807D9" w:rsidRPr="00A807D9" w:rsidRDefault="00A807D9" w:rsidP="00A807D9">
      <w:pPr>
        <w:rPr>
          <w:b/>
          <w:bCs/>
        </w:rPr>
      </w:pPr>
      <w:r w:rsidRPr="00A807D9">
        <w:rPr>
          <w:b/>
          <w:bCs/>
        </w:rPr>
        <w:t>Lehota na predloženie pripomienok k návrhu VZN:   do (včítane)  </w:t>
      </w:r>
      <w:r w:rsidRPr="00A807D9">
        <w:rPr>
          <w:b/>
          <w:bCs/>
        </w:rPr>
        <w:tab/>
      </w:r>
      <w:r>
        <w:rPr>
          <w:b/>
          <w:bCs/>
        </w:rPr>
        <w:tab/>
      </w:r>
      <w:r w:rsidR="00B261EB">
        <w:rPr>
          <w:b/>
          <w:bCs/>
        </w:rPr>
        <w:t>3</w:t>
      </w:r>
      <w:r w:rsidRPr="00A807D9">
        <w:rPr>
          <w:b/>
          <w:bCs/>
        </w:rPr>
        <w:t>0.</w:t>
      </w:r>
      <w:r>
        <w:rPr>
          <w:b/>
          <w:bCs/>
        </w:rPr>
        <w:t>0</w:t>
      </w:r>
      <w:r w:rsidR="00B261EB">
        <w:rPr>
          <w:b/>
          <w:bCs/>
        </w:rPr>
        <w:t>1</w:t>
      </w:r>
      <w:r w:rsidRPr="00A807D9">
        <w:rPr>
          <w:b/>
          <w:bCs/>
        </w:rPr>
        <w:t>.20</w:t>
      </w:r>
      <w:r>
        <w:rPr>
          <w:b/>
          <w:bCs/>
        </w:rPr>
        <w:t>20</w:t>
      </w:r>
    </w:p>
    <w:p w:rsidR="000C32D8" w:rsidRDefault="000C32D8" w:rsidP="000C32D8"/>
    <w:p w:rsidR="000C32D8" w:rsidRPr="000C32D8" w:rsidRDefault="000C32D8" w:rsidP="000C32D8">
      <w:pPr>
        <w:jc w:val="both"/>
      </w:pPr>
      <w:r w:rsidRPr="000C32D8">
        <w:t>Mestské zastupiteľstvo v Šamoríne v zmysle § 6 a § 11 ods. 4 písm. g) zákona SNR č. 369/1990</w:t>
      </w:r>
      <w:r w:rsidR="00011D1F">
        <w:t xml:space="preserve"> </w:t>
      </w:r>
      <w:r w:rsidRPr="000C32D8">
        <w:t xml:space="preserve">Zb. o obecnom zriadení v znení neskorších predpisov </w:t>
      </w:r>
      <w:r w:rsidR="00011D1F">
        <w:t xml:space="preserve"> a § 16 zákona č. </w:t>
      </w:r>
      <w:r w:rsidR="00011D1F" w:rsidRPr="00011D1F">
        <w:t>181/2014 Z. z.</w:t>
      </w:r>
      <w:r w:rsidR="00011D1F">
        <w:t xml:space="preserve"> </w:t>
      </w:r>
      <w:r w:rsidR="00574640" w:rsidRPr="00574640">
        <w:t xml:space="preserve">o volebnej kampani a o zmene a doplnení zákona č. </w:t>
      </w:r>
      <w:r w:rsidR="00A807D9">
        <w:t xml:space="preserve">85/2005 Z. z. </w:t>
      </w:r>
      <w:r w:rsidR="00574640" w:rsidRPr="00574640">
        <w:t xml:space="preserve">o politických stranách a politických hnutiach v znení neskorších predpisov </w:t>
      </w:r>
      <w:r w:rsidRPr="000C32D8">
        <w:rPr>
          <w:b/>
          <w:bCs/>
        </w:rPr>
        <w:t xml:space="preserve">v y d á v a </w:t>
      </w:r>
      <w:r w:rsidRPr="000C32D8">
        <w:t>toto všeobecne záväzné nariadenie :</w:t>
      </w:r>
    </w:p>
    <w:p w:rsidR="000C32D8" w:rsidRPr="000C32D8" w:rsidRDefault="000C32D8" w:rsidP="00B261EB">
      <w:pPr>
        <w:spacing w:after="0"/>
        <w:jc w:val="center"/>
        <w:rPr>
          <w:b/>
          <w:bCs/>
        </w:rPr>
      </w:pPr>
      <w:r w:rsidRPr="000C32D8">
        <w:rPr>
          <w:b/>
          <w:bCs/>
        </w:rPr>
        <w:t>§ 1</w:t>
      </w:r>
    </w:p>
    <w:p w:rsidR="000C32D8" w:rsidRPr="000C32D8" w:rsidRDefault="000C32D8" w:rsidP="000C32D8">
      <w:pPr>
        <w:jc w:val="center"/>
        <w:rPr>
          <w:b/>
          <w:bCs/>
        </w:rPr>
      </w:pPr>
      <w:r w:rsidRPr="000C32D8">
        <w:rPr>
          <w:b/>
          <w:bCs/>
        </w:rPr>
        <w:t>Všeobecné ustanovenie</w:t>
      </w:r>
    </w:p>
    <w:p w:rsidR="00011D1F" w:rsidRPr="009B022A" w:rsidRDefault="000C32D8" w:rsidP="009B022A">
      <w:pPr>
        <w:jc w:val="both"/>
      </w:pPr>
      <w:r w:rsidRPr="009B022A">
        <w:t xml:space="preserve">Toto všeobecne záväzné nariadenie (ďalej len „VZN“) určuje </w:t>
      </w:r>
      <w:r w:rsidR="00011D1F" w:rsidRPr="009B022A">
        <w:rPr>
          <w:bCs/>
        </w:rPr>
        <w:t xml:space="preserve">miesta a stanovuje podmienky na umiestňovanie volebných plagátov </w:t>
      </w:r>
      <w:r w:rsidR="009B022A" w:rsidRPr="009B022A">
        <w:rPr>
          <w:bCs/>
        </w:rPr>
        <w:t xml:space="preserve">politických strán, hnutí, koalícií a ďalších subjektov oprávnených viesť volebnú kampaň (ďalej len „oprávnené subjekty“) na verejných priestranstvách na území mesta Šamorín </w:t>
      </w:r>
      <w:r w:rsidR="00011D1F" w:rsidRPr="009B022A">
        <w:rPr>
          <w:bCs/>
        </w:rPr>
        <w:t xml:space="preserve">počas volebnej kampane pre voľby do Národnej rady Slovenskej republiky, voľby do Európskeho parlamentu, voľby prezidenta Slovenskej republiky, voľby do orgánov samosprávnych krajov a voľby do orgánov samosprávy obcí. </w:t>
      </w:r>
    </w:p>
    <w:p w:rsidR="000C32D8" w:rsidRPr="000C32D8" w:rsidRDefault="000C32D8" w:rsidP="00B261EB">
      <w:pPr>
        <w:spacing w:after="0"/>
        <w:jc w:val="center"/>
        <w:rPr>
          <w:b/>
          <w:bCs/>
        </w:rPr>
      </w:pPr>
      <w:r w:rsidRPr="000C32D8">
        <w:rPr>
          <w:b/>
          <w:bCs/>
        </w:rPr>
        <w:t>§ 2</w:t>
      </w:r>
    </w:p>
    <w:p w:rsidR="000C32D8" w:rsidRPr="000C32D8" w:rsidRDefault="000C32D8" w:rsidP="000C32D8">
      <w:pPr>
        <w:jc w:val="center"/>
        <w:rPr>
          <w:b/>
          <w:bCs/>
        </w:rPr>
      </w:pPr>
      <w:r w:rsidRPr="000C32D8">
        <w:rPr>
          <w:b/>
          <w:bCs/>
        </w:rPr>
        <w:t>Vyhradené miesta na vylepovanie plagátov</w:t>
      </w:r>
    </w:p>
    <w:p w:rsidR="000C32D8" w:rsidRPr="000C32D8" w:rsidRDefault="000C32D8" w:rsidP="000C32D8">
      <w:r w:rsidRPr="000C32D8">
        <w:t>1. Na území mesta Šamorín počas volebnej kampane je možné vylepovať volebné plagáty iba na</w:t>
      </w:r>
    </w:p>
    <w:p w:rsidR="000C32D8" w:rsidRPr="000C32D8" w:rsidRDefault="000C32D8" w:rsidP="000C32D8">
      <w:r w:rsidRPr="000C32D8">
        <w:t>dočasne</w:t>
      </w:r>
      <w:r w:rsidR="00011D1F">
        <w:t xml:space="preserve"> </w:t>
      </w:r>
      <w:r w:rsidRPr="000C32D8">
        <w:t>umiestnené prenosné zariadenia a tabule na miestach na to určených.</w:t>
      </w:r>
    </w:p>
    <w:p w:rsidR="000C32D8" w:rsidRPr="000C32D8" w:rsidRDefault="000C32D8" w:rsidP="000C32D8">
      <w:r w:rsidRPr="000C32D8">
        <w:t>2. Miesta na vylepovanie volebných plagátov:</w:t>
      </w:r>
    </w:p>
    <w:p w:rsidR="000C32D8" w:rsidRPr="000C32D8" w:rsidRDefault="000C32D8" w:rsidP="000C32D8">
      <w:r>
        <w:t>a</w:t>
      </w:r>
      <w:r w:rsidRPr="000C32D8">
        <w:t>) prenosné plagátové zariadenie na Hlavnej ulici, pred pekárňou, pri stĺpe verejného</w:t>
      </w:r>
      <w:r w:rsidR="00011D1F">
        <w:t xml:space="preserve"> </w:t>
      </w:r>
      <w:r w:rsidRPr="000C32D8">
        <w:t>osvetlenia,</w:t>
      </w:r>
    </w:p>
    <w:p w:rsidR="000C32D8" w:rsidRPr="000C32D8" w:rsidRDefault="000C32D8" w:rsidP="000C32D8">
      <w:r>
        <w:t>b</w:t>
      </w:r>
      <w:r w:rsidRPr="000C32D8">
        <w:t xml:space="preserve">) prenosné plagátové zariadenie na </w:t>
      </w:r>
      <w:r>
        <w:t>Parkovej ulici</w:t>
      </w:r>
      <w:r w:rsidRPr="000C32D8">
        <w:t>, vedľa</w:t>
      </w:r>
      <w:r>
        <w:t xml:space="preserve"> </w:t>
      </w:r>
      <w:r w:rsidRPr="000C32D8">
        <w:t>stĺpa verejného osvetlenia</w:t>
      </w:r>
      <w:r>
        <w:t xml:space="preserve"> pri M</w:t>
      </w:r>
      <w:r w:rsidR="00AE0CB6">
        <w:t>ESTSKEJ KNIŽNICI</w:t>
      </w:r>
      <w:r w:rsidRPr="000C32D8">
        <w:t>,</w:t>
      </w:r>
    </w:p>
    <w:p w:rsidR="000C32D8" w:rsidRPr="000C32D8" w:rsidRDefault="000C32D8" w:rsidP="000C32D8">
      <w:r>
        <w:t>c</w:t>
      </w:r>
      <w:r w:rsidRPr="000C32D8">
        <w:t>) prenosné plagátové zariadenie na ulici Gazdovský rad, pred budovou DOMU SLUŽIEB, pri</w:t>
      </w:r>
      <w:r w:rsidR="00011D1F">
        <w:t xml:space="preserve"> </w:t>
      </w:r>
      <w:r w:rsidRPr="000C32D8">
        <w:t>stĺpe verejného osvetlenia,</w:t>
      </w:r>
    </w:p>
    <w:p w:rsidR="000C32D8" w:rsidRPr="000C32D8" w:rsidRDefault="000C32D8" w:rsidP="000C32D8">
      <w:r>
        <w:t>d</w:t>
      </w:r>
      <w:r w:rsidRPr="000C32D8">
        <w:t>) prenosné plagátové zariadenie na Školskej ulici, pred budovou POLIKLINIKY, pri stĺpe</w:t>
      </w:r>
      <w:r w:rsidR="00011D1F">
        <w:t xml:space="preserve"> </w:t>
      </w:r>
      <w:r w:rsidRPr="000C32D8">
        <w:t>verejného osvetlenia</w:t>
      </w:r>
      <w:r w:rsidR="00011D1F">
        <w:t>,</w:t>
      </w:r>
    </w:p>
    <w:p w:rsidR="000C32D8" w:rsidRDefault="000C32D8" w:rsidP="000C32D8">
      <w:r>
        <w:t>e</w:t>
      </w:r>
      <w:r w:rsidRPr="000C32D8">
        <w:t>) prenosné plagátové zariadenie na Veternej ulici, pred MESTSKÝM KULTÚRNYM</w:t>
      </w:r>
      <w:r w:rsidR="00011D1F">
        <w:t xml:space="preserve"> </w:t>
      </w:r>
      <w:r w:rsidRPr="000C32D8">
        <w:t>STREDISKOM, pri stĺpe verej</w:t>
      </w:r>
      <w:r>
        <w:t>ného osvetlenia</w:t>
      </w:r>
      <w:r w:rsidR="00011D1F">
        <w:t>,</w:t>
      </w:r>
      <w:r w:rsidRPr="000C32D8">
        <w:t xml:space="preserve"> </w:t>
      </w:r>
    </w:p>
    <w:p w:rsidR="00011D1F" w:rsidRPr="00011D1F" w:rsidRDefault="00A14472" w:rsidP="00011D1F">
      <w:r>
        <w:t>g</w:t>
      </w:r>
      <w:r w:rsidR="000C32D8" w:rsidRPr="000C32D8">
        <w:t xml:space="preserve">) </w:t>
      </w:r>
      <w:r w:rsidR="000C32D8">
        <w:t xml:space="preserve">prenosné plagátové </w:t>
      </w:r>
      <w:r w:rsidR="000C32D8" w:rsidRPr="000C32D8">
        <w:t xml:space="preserve">zariadenie </w:t>
      </w:r>
      <w:r w:rsidR="00011D1F">
        <w:t xml:space="preserve">na </w:t>
      </w:r>
      <w:proofErr w:type="spellStart"/>
      <w:r w:rsidR="000C32D8" w:rsidRPr="000C32D8">
        <w:t>Čilistov</w:t>
      </w:r>
      <w:r w:rsidR="00011D1F">
        <w:t>skej</w:t>
      </w:r>
      <w:proofErr w:type="spellEnd"/>
      <w:r w:rsidR="00011D1F">
        <w:t xml:space="preserve"> ulici</w:t>
      </w:r>
      <w:r w:rsidR="000C32D8" w:rsidRPr="000C32D8">
        <w:t xml:space="preserve">, vedľa </w:t>
      </w:r>
      <w:r w:rsidR="00011D1F">
        <w:t>areálu GYMNÁZIA</w:t>
      </w:r>
      <w:r w:rsidR="000C32D8" w:rsidRPr="000C32D8">
        <w:t xml:space="preserve"> </w:t>
      </w:r>
      <w:r w:rsidR="00011D1F" w:rsidRPr="00011D1F">
        <w:t xml:space="preserve">pri stĺpe verejného osvetlenia, </w:t>
      </w:r>
    </w:p>
    <w:p w:rsidR="00011D1F" w:rsidRPr="000C32D8" w:rsidRDefault="00011D1F" w:rsidP="000C32D8">
      <w:r>
        <w:lastRenderedPageBreak/>
        <w:t xml:space="preserve">h) </w:t>
      </w:r>
      <w:r w:rsidRPr="00011D1F">
        <w:t xml:space="preserve">prenosné plagátové zariadenie v časti mesta </w:t>
      </w:r>
      <w:r w:rsidR="00AE0CB6">
        <w:t>ČILISTOV</w:t>
      </w:r>
      <w:r w:rsidRPr="00011D1F">
        <w:t>, vedľa bývalej požiarnej zbrojnice</w:t>
      </w:r>
      <w:r>
        <w:t>,</w:t>
      </w:r>
    </w:p>
    <w:p w:rsidR="00011D1F" w:rsidRPr="00011D1F" w:rsidRDefault="00011D1F" w:rsidP="00011D1F">
      <w:r w:rsidRPr="00011D1F">
        <w:t xml:space="preserve">f) prenosné plagátové zariadenie v časti mesta </w:t>
      </w:r>
      <w:r w:rsidR="00AE0CB6">
        <w:t xml:space="preserve">MLIEČNO na Prvej ulici, </w:t>
      </w:r>
      <w:bookmarkStart w:id="0" w:name="_GoBack"/>
      <w:bookmarkEnd w:id="0"/>
      <w:r w:rsidRPr="00011D1F">
        <w:t>vedľa kostola</w:t>
      </w:r>
      <w:r w:rsidR="00A807D9">
        <w:t>.</w:t>
      </w:r>
    </w:p>
    <w:p w:rsidR="000C32D8" w:rsidRDefault="000C32D8" w:rsidP="000C32D8"/>
    <w:p w:rsidR="000C32D8" w:rsidRPr="000C32D8" w:rsidRDefault="000C32D8" w:rsidP="00B261EB">
      <w:pPr>
        <w:spacing w:after="0"/>
        <w:jc w:val="center"/>
        <w:rPr>
          <w:b/>
          <w:bCs/>
        </w:rPr>
      </w:pPr>
      <w:r w:rsidRPr="000C32D8">
        <w:rPr>
          <w:b/>
          <w:bCs/>
        </w:rPr>
        <w:t>§ 3</w:t>
      </w:r>
    </w:p>
    <w:p w:rsidR="000C32D8" w:rsidRPr="000C32D8" w:rsidRDefault="000C32D8" w:rsidP="000C32D8">
      <w:pPr>
        <w:jc w:val="center"/>
        <w:rPr>
          <w:b/>
          <w:bCs/>
        </w:rPr>
      </w:pPr>
      <w:r w:rsidRPr="000C32D8">
        <w:rPr>
          <w:b/>
          <w:bCs/>
        </w:rPr>
        <w:t>Podmienky umiestnenia volebných plagátov</w:t>
      </w:r>
    </w:p>
    <w:p w:rsidR="000C32D8" w:rsidRPr="000C32D8" w:rsidRDefault="000C32D8" w:rsidP="009B022A">
      <w:pPr>
        <w:jc w:val="both"/>
      </w:pPr>
      <w:r w:rsidRPr="000C32D8">
        <w:t>1. Mesto Šamorín podľa tohto VZN poskytuje oprávneným subjektom počas volebnej kampane</w:t>
      </w:r>
      <w:r w:rsidR="009B022A">
        <w:t xml:space="preserve"> </w:t>
      </w:r>
      <w:r w:rsidRPr="000C32D8">
        <w:t>bezplatne miesto na volebných plochách, uvedených v § 2.</w:t>
      </w:r>
    </w:p>
    <w:p w:rsidR="000C32D8" w:rsidRPr="000C32D8" w:rsidRDefault="000C32D8" w:rsidP="009B022A">
      <w:pPr>
        <w:jc w:val="both"/>
      </w:pPr>
      <w:r w:rsidRPr="000C32D8">
        <w:t>2. Zodpovednosť za obsah volebných plagátov majú jednotlivé oprávnené subjekty .</w:t>
      </w:r>
    </w:p>
    <w:p w:rsidR="009B022A" w:rsidRPr="009B022A" w:rsidRDefault="000C32D8" w:rsidP="009B022A">
      <w:pPr>
        <w:jc w:val="both"/>
      </w:pPr>
      <w:r w:rsidRPr="000C32D8">
        <w:t xml:space="preserve">3. Využívanie </w:t>
      </w:r>
      <w:r w:rsidR="009B022A">
        <w:t xml:space="preserve">vyhradených </w:t>
      </w:r>
      <w:r w:rsidRPr="000C32D8">
        <w:t xml:space="preserve">volebných plôch podľa tohto VZN musí zodpovedať zásade rovnosti </w:t>
      </w:r>
      <w:r w:rsidR="009B022A" w:rsidRPr="009B022A">
        <w:rPr>
          <w:bCs/>
        </w:rPr>
        <w:t>kandidujúcich subjektov.</w:t>
      </w:r>
      <w:r w:rsidR="009B022A" w:rsidRPr="009B022A">
        <w:t xml:space="preserve"> </w:t>
      </w:r>
    </w:p>
    <w:p w:rsidR="000C32D8" w:rsidRPr="000C32D8" w:rsidRDefault="000C32D8" w:rsidP="00B261EB">
      <w:pPr>
        <w:spacing w:after="0"/>
        <w:jc w:val="center"/>
        <w:rPr>
          <w:b/>
          <w:bCs/>
        </w:rPr>
      </w:pPr>
      <w:r w:rsidRPr="000C32D8">
        <w:rPr>
          <w:b/>
          <w:bCs/>
        </w:rPr>
        <w:t>§ 4</w:t>
      </w:r>
    </w:p>
    <w:p w:rsidR="000C32D8" w:rsidRPr="000C32D8" w:rsidRDefault="000C32D8" w:rsidP="000C32D8">
      <w:pPr>
        <w:jc w:val="center"/>
        <w:rPr>
          <w:b/>
          <w:bCs/>
        </w:rPr>
      </w:pPr>
      <w:r w:rsidRPr="000C32D8">
        <w:rPr>
          <w:b/>
          <w:bCs/>
        </w:rPr>
        <w:t>Povinnosti oprávnených subjektov</w:t>
      </w:r>
    </w:p>
    <w:p w:rsidR="000C32D8" w:rsidRPr="000C32D8" w:rsidRDefault="000C32D8" w:rsidP="000C32D8">
      <w:r w:rsidRPr="000C32D8">
        <w:t>1. Oprávnený subjekt je povinný po uplynutí času volebnej kampane odstrániť svoj volebný</w:t>
      </w:r>
      <w:r w:rsidR="009B022A">
        <w:t xml:space="preserve"> </w:t>
      </w:r>
      <w:r w:rsidRPr="000C32D8">
        <w:t>plagát z vyhradenej plochy.</w:t>
      </w:r>
    </w:p>
    <w:p w:rsidR="000C32D8" w:rsidRPr="000C32D8" w:rsidRDefault="000C32D8" w:rsidP="000C32D8">
      <w:r w:rsidRPr="000C32D8">
        <w:t>2. V prípade, že oprávnený subjekt nebude postupovať spôsobom uvedeným v odseku 1,</w:t>
      </w:r>
      <w:r w:rsidR="009B022A">
        <w:t xml:space="preserve"> </w:t>
      </w:r>
      <w:r w:rsidRPr="000C32D8">
        <w:t>zabezpečí mesto Šamorín odstránenie volebného plagátu na jeho náklady.</w:t>
      </w:r>
    </w:p>
    <w:p w:rsidR="000C32D8" w:rsidRPr="000C32D8" w:rsidRDefault="000C32D8" w:rsidP="00311B50">
      <w:pPr>
        <w:spacing w:after="0"/>
        <w:jc w:val="center"/>
        <w:rPr>
          <w:b/>
          <w:bCs/>
        </w:rPr>
      </w:pPr>
      <w:r w:rsidRPr="000C32D8">
        <w:rPr>
          <w:b/>
          <w:bCs/>
        </w:rPr>
        <w:t>§ 5</w:t>
      </w:r>
    </w:p>
    <w:p w:rsidR="000C32D8" w:rsidRPr="000C32D8" w:rsidRDefault="000C32D8" w:rsidP="00B261EB">
      <w:pPr>
        <w:spacing w:after="120"/>
        <w:jc w:val="center"/>
        <w:rPr>
          <w:b/>
          <w:bCs/>
        </w:rPr>
      </w:pPr>
      <w:r w:rsidRPr="000C32D8">
        <w:rPr>
          <w:b/>
          <w:bCs/>
        </w:rPr>
        <w:t>Kontrola dodržiavania VZN</w:t>
      </w:r>
    </w:p>
    <w:p w:rsidR="000C32D8" w:rsidRPr="000C32D8" w:rsidRDefault="000C32D8" w:rsidP="000C32D8">
      <w:r w:rsidRPr="000C32D8">
        <w:t>Kontrolu nad dodržiavaním tohto VZN vykoná Mestská polícia v</w:t>
      </w:r>
      <w:r w:rsidR="009B022A">
        <w:t> </w:t>
      </w:r>
      <w:r w:rsidRPr="000C32D8">
        <w:t>Šamoríne</w:t>
      </w:r>
      <w:r w:rsidR="009B022A">
        <w:t xml:space="preserve"> a poverený zamestnanc</w:t>
      </w:r>
      <w:r w:rsidR="00A807D9">
        <w:t>i</w:t>
      </w:r>
      <w:r w:rsidR="009B022A">
        <w:t xml:space="preserve"> mesta</w:t>
      </w:r>
      <w:r w:rsidRPr="000C32D8">
        <w:t>.</w:t>
      </w:r>
    </w:p>
    <w:p w:rsidR="000C32D8" w:rsidRPr="000C32D8" w:rsidRDefault="000C32D8" w:rsidP="00B261EB">
      <w:pPr>
        <w:spacing w:after="0"/>
        <w:jc w:val="center"/>
        <w:rPr>
          <w:b/>
          <w:bCs/>
        </w:rPr>
      </w:pPr>
      <w:r w:rsidRPr="000C32D8">
        <w:rPr>
          <w:b/>
          <w:bCs/>
        </w:rPr>
        <w:t>§ 6</w:t>
      </w:r>
    </w:p>
    <w:p w:rsidR="000C32D8" w:rsidRPr="000C32D8" w:rsidRDefault="000C32D8" w:rsidP="00B261EB">
      <w:pPr>
        <w:spacing w:after="120"/>
        <w:jc w:val="center"/>
        <w:rPr>
          <w:b/>
          <w:bCs/>
        </w:rPr>
      </w:pPr>
      <w:r w:rsidRPr="000C32D8">
        <w:rPr>
          <w:b/>
          <w:bCs/>
        </w:rPr>
        <w:t>Sankcie</w:t>
      </w:r>
    </w:p>
    <w:p w:rsidR="000C32D8" w:rsidRPr="000C32D8" w:rsidRDefault="000C32D8" w:rsidP="000C32D8">
      <w:r w:rsidRPr="000C32D8">
        <w:t>1. Za porušenie ustanovení tohto VZN je možné uložiť právnickej osobe pokutu podľa zákona</w:t>
      </w:r>
      <w:r w:rsidR="009B022A">
        <w:t xml:space="preserve"> </w:t>
      </w:r>
      <w:r w:rsidRPr="000C32D8">
        <w:t>SNR č. 369/1990 Zb. o obecnom zriadení v znení neskorších predpisov.</w:t>
      </w:r>
    </w:p>
    <w:p w:rsidR="000C32D8" w:rsidRPr="000C32D8" w:rsidRDefault="000C32D8" w:rsidP="000C32D8">
      <w:r w:rsidRPr="000C32D8">
        <w:t>2. Fyzickej osobe, ktorá poruší toto VZN sa dopustí priestupku, za čo jej možno uložiť sankciu</w:t>
      </w:r>
      <w:r w:rsidR="009B022A">
        <w:t xml:space="preserve"> </w:t>
      </w:r>
      <w:r w:rsidRPr="000C32D8">
        <w:t>podľa zákona SNR č. 372/1990 Zb. o priestupkoch v platnom znení.</w:t>
      </w:r>
    </w:p>
    <w:p w:rsidR="000C32D8" w:rsidRPr="000C32D8" w:rsidRDefault="000C32D8" w:rsidP="00B261EB">
      <w:pPr>
        <w:spacing w:after="0"/>
        <w:jc w:val="center"/>
        <w:rPr>
          <w:b/>
          <w:bCs/>
        </w:rPr>
      </w:pPr>
      <w:r w:rsidRPr="000C32D8">
        <w:rPr>
          <w:b/>
          <w:bCs/>
        </w:rPr>
        <w:t>§ 7</w:t>
      </w:r>
    </w:p>
    <w:p w:rsidR="000C32D8" w:rsidRPr="000C32D8" w:rsidRDefault="000C32D8" w:rsidP="000C32D8">
      <w:pPr>
        <w:jc w:val="center"/>
        <w:rPr>
          <w:b/>
          <w:bCs/>
        </w:rPr>
      </w:pPr>
      <w:r w:rsidRPr="000C32D8">
        <w:rPr>
          <w:b/>
          <w:bCs/>
        </w:rPr>
        <w:t>Záverečné a zrušovacie ustanovenia</w:t>
      </w:r>
    </w:p>
    <w:p w:rsidR="000C32D8" w:rsidRPr="000C32D8" w:rsidRDefault="000C32D8" w:rsidP="000C32D8">
      <w:r w:rsidRPr="000C32D8">
        <w:t xml:space="preserve">1. Na tomto VZN sa uznieslo Mestské zastupiteľstvo v Šamoríne dňa </w:t>
      </w:r>
      <w:r>
        <w:t>...................</w:t>
      </w:r>
      <w:r w:rsidRPr="000C32D8">
        <w:t xml:space="preserve"> .</w:t>
      </w:r>
    </w:p>
    <w:p w:rsidR="000C32D8" w:rsidRPr="000C32D8" w:rsidRDefault="000C32D8" w:rsidP="000C32D8">
      <w:r w:rsidRPr="000C32D8">
        <w:t xml:space="preserve">2. Toto VZN nadobúda účinnosť </w:t>
      </w:r>
      <w:r>
        <w:t>01.03.2020.</w:t>
      </w:r>
    </w:p>
    <w:p w:rsidR="000C32D8" w:rsidRDefault="000C32D8" w:rsidP="000C32D8">
      <w:r w:rsidRPr="000C32D8">
        <w:t>3. Dňom nadobudnutia účinnosti tohto VZN sa zrušuje V</w:t>
      </w:r>
      <w:r w:rsidR="009B022A">
        <w:t xml:space="preserve">šeobecne záväzné nariadenie </w:t>
      </w:r>
      <w:r>
        <w:t xml:space="preserve">mesta Šamorín č. 3/2010 </w:t>
      </w:r>
      <w:r w:rsidRPr="000C32D8">
        <w:t>o určení miest na vylepovanie</w:t>
      </w:r>
      <w:r>
        <w:t xml:space="preserve"> volebných plagátov počas volebnej kampane.</w:t>
      </w:r>
    </w:p>
    <w:p w:rsidR="000C27A3" w:rsidRDefault="000C27A3" w:rsidP="000C32D8"/>
    <w:p w:rsidR="000C27A3" w:rsidRDefault="000C27A3" w:rsidP="000C32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Csaba </w:t>
      </w:r>
      <w:proofErr w:type="spellStart"/>
      <w:r>
        <w:t>Orosz</w:t>
      </w:r>
      <w:proofErr w:type="spellEnd"/>
    </w:p>
    <w:p w:rsidR="000C27A3" w:rsidRDefault="000C27A3" w:rsidP="000C27A3">
      <w:pPr>
        <w:ind w:left="5664" w:firstLine="708"/>
      </w:pPr>
      <w:r>
        <w:t>primátor mesta</w:t>
      </w:r>
    </w:p>
    <w:p w:rsidR="000C27A3" w:rsidRDefault="000C27A3" w:rsidP="000C32D8"/>
    <w:sectPr w:rsidR="000C2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D8"/>
    <w:rsid w:val="00011D1F"/>
    <w:rsid w:val="000C27A3"/>
    <w:rsid w:val="000C32D8"/>
    <w:rsid w:val="00311B50"/>
    <w:rsid w:val="00361BA9"/>
    <w:rsid w:val="00574640"/>
    <w:rsid w:val="009B022A"/>
    <w:rsid w:val="00A14472"/>
    <w:rsid w:val="00A807D9"/>
    <w:rsid w:val="00AD5E84"/>
    <w:rsid w:val="00AE0CB6"/>
    <w:rsid w:val="00B261EB"/>
    <w:rsid w:val="00C33A56"/>
    <w:rsid w:val="00DD7828"/>
    <w:rsid w:val="00FC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7B0D"/>
  <w15:chartTrackingRefBased/>
  <w15:docId w15:val="{1AB11383-6D75-4944-83A9-5F8581EC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7464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746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6</cp:revision>
  <dcterms:created xsi:type="dcterms:W3CDTF">2020-01-17T11:45:00Z</dcterms:created>
  <dcterms:modified xsi:type="dcterms:W3CDTF">2020-01-20T10:36:00Z</dcterms:modified>
</cp:coreProperties>
</file>