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3A7AB3">
        <w:rPr>
          <w:rFonts w:ascii="Times New Roman" w:hAnsi="Times New Roman" w:cs="Times New Roman"/>
          <w:b/>
          <w:sz w:val="24"/>
          <w:szCs w:val="24"/>
        </w:rPr>
        <w:t>podnikateľskej činnosti a cestovného ruchu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4A4893">
        <w:rPr>
          <w:rFonts w:ascii="Times New Roman" w:hAnsi="Times New Roman" w:cs="Times New Roman"/>
          <w:b/>
          <w:sz w:val="24"/>
          <w:szCs w:val="24"/>
        </w:rPr>
        <w:t>29.09</w:t>
      </w:r>
      <w:r w:rsidR="00565A39">
        <w:rPr>
          <w:rFonts w:ascii="Times New Roman" w:hAnsi="Times New Roman" w:cs="Times New Roman"/>
          <w:b/>
          <w:sz w:val="24"/>
          <w:szCs w:val="24"/>
        </w:rPr>
        <w:t>.20</w:t>
      </w:r>
      <w:r w:rsidR="006B4BA9">
        <w:rPr>
          <w:rFonts w:ascii="Times New Roman" w:hAnsi="Times New Roman" w:cs="Times New Roman"/>
          <w:b/>
          <w:sz w:val="24"/>
          <w:szCs w:val="24"/>
        </w:rPr>
        <w:t>20</w:t>
      </w:r>
    </w:p>
    <w:p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DDB" w:rsidRPr="00630DDB" w:rsidRDefault="00AB5A4F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630DDB">
        <w:rPr>
          <w:rFonts w:ascii="Times New Roman" w:hAnsi="Times New Roman" w:cs="Times New Roman"/>
          <w:sz w:val="24"/>
          <w:szCs w:val="24"/>
        </w:rPr>
        <w:t xml:space="preserve">Mgr. Henrieta </w:t>
      </w:r>
      <w:proofErr w:type="spellStart"/>
      <w:r w:rsidR="00630DDB">
        <w:rPr>
          <w:rFonts w:ascii="Times New Roman" w:hAnsi="Times New Roman" w:cs="Times New Roman"/>
          <w:sz w:val="24"/>
          <w:szCs w:val="24"/>
        </w:rPr>
        <w:t>Balheimová</w:t>
      </w:r>
      <w:proofErr w:type="spellEnd"/>
      <w:r w:rsidR="00630DDB">
        <w:rPr>
          <w:rFonts w:ascii="Times New Roman" w:hAnsi="Times New Roman" w:cs="Times New Roman"/>
          <w:sz w:val="24"/>
          <w:szCs w:val="24"/>
        </w:rPr>
        <w:t>,</w:t>
      </w:r>
      <w:r w:rsidR="00091746">
        <w:rPr>
          <w:rFonts w:ascii="Times New Roman" w:hAnsi="Times New Roman" w:cs="Times New Roman"/>
          <w:sz w:val="24"/>
          <w:szCs w:val="24"/>
        </w:rPr>
        <w:t xml:space="preserve"> Ing.</w:t>
      </w:r>
      <w:r w:rsidR="00630DDB">
        <w:rPr>
          <w:rFonts w:ascii="Times New Roman" w:hAnsi="Times New Roman" w:cs="Times New Roman"/>
          <w:sz w:val="24"/>
          <w:szCs w:val="24"/>
        </w:rPr>
        <w:t xml:space="preserve"> Tibor </w:t>
      </w:r>
      <w:proofErr w:type="spellStart"/>
      <w:r w:rsidR="00630DDB">
        <w:rPr>
          <w:rFonts w:ascii="Times New Roman" w:hAnsi="Times New Roman" w:cs="Times New Roman"/>
          <w:sz w:val="24"/>
          <w:szCs w:val="24"/>
        </w:rPr>
        <w:t>Duducz</w:t>
      </w:r>
      <w:proofErr w:type="spellEnd"/>
      <w:r w:rsidR="00630DDB">
        <w:rPr>
          <w:rFonts w:ascii="Times New Roman" w:hAnsi="Times New Roman" w:cs="Times New Roman"/>
          <w:sz w:val="24"/>
          <w:szCs w:val="24"/>
        </w:rPr>
        <w:t xml:space="preserve">, Roland Kovács, </w:t>
      </w:r>
      <w:r w:rsidR="004A4893">
        <w:rPr>
          <w:rFonts w:ascii="Times New Roman" w:hAnsi="Times New Roman" w:cs="Times New Roman"/>
          <w:bCs/>
          <w:iCs/>
          <w:sz w:val="24"/>
          <w:szCs w:val="24"/>
        </w:rPr>
        <w:t xml:space="preserve">Mgr. </w:t>
      </w:r>
      <w:proofErr w:type="spellStart"/>
      <w:r w:rsidR="004A4893">
        <w:rPr>
          <w:rFonts w:ascii="Times New Roman" w:hAnsi="Times New Roman" w:cs="Times New Roman"/>
          <w:bCs/>
          <w:iCs/>
          <w:sz w:val="24"/>
          <w:szCs w:val="24"/>
        </w:rPr>
        <w:t>Pirk</w:t>
      </w:r>
      <w:proofErr w:type="spellEnd"/>
      <w:r w:rsidR="004A48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A4893">
        <w:rPr>
          <w:rFonts w:ascii="Times New Roman" w:hAnsi="Times New Roman" w:cs="Times New Roman"/>
          <w:bCs/>
          <w:iCs/>
          <w:sz w:val="24"/>
          <w:szCs w:val="24"/>
        </w:rPr>
        <w:t>Ilona</w:t>
      </w:r>
      <w:proofErr w:type="spellEnd"/>
      <w:r w:rsidR="004A48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357E">
        <w:rPr>
          <w:rFonts w:ascii="Times New Roman" w:hAnsi="Times New Roman" w:cs="Times New Roman"/>
          <w:bCs/>
          <w:iCs/>
          <w:sz w:val="24"/>
          <w:szCs w:val="24"/>
        </w:rPr>
        <w:t xml:space="preserve">Ing. </w:t>
      </w:r>
      <w:r w:rsidR="00630DDB" w:rsidRPr="00630DDB">
        <w:rPr>
          <w:rFonts w:ascii="Times New Roman" w:hAnsi="Times New Roman" w:cs="Times New Roman"/>
          <w:bCs/>
          <w:iCs/>
          <w:sz w:val="24"/>
          <w:szCs w:val="24"/>
        </w:rPr>
        <w:t xml:space="preserve">Renáta </w:t>
      </w:r>
      <w:proofErr w:type="spellStart"/>
      <w:r w:rsidR="00630DDB" w:rsidRPr="00630DDB">
        <w:rPr>
          <w:rFonts w:ascii="Times New Roman" w:hAnsi="Times New Roman" w:cs="Times New Roman"/>
          <w:bCs/>
          <w:iCs/>
          <w:sz w:val="24"/>
          <w:szCs w:val="24"/>
        </w:rPr>
        <w:t>Vadoczová</w:t>
      </w:r>
      <w:proofErr w:type="spellEnd"/>
      <w:r w:rsidR="00630DDB" w:rsidRPr="00630DD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30D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A4893">
        <w:rPr>
          <w:rFonts w:ascii="Times New Roman" w:hAnsi="Times New Roman" w:cs="Times New Roman"/>
          <w:bCs/>
          <w:iCs/>
          <w:sz w:val="24"/>
          <w:szCs w:val="24"/>
        </w:rPr>
        <w:t xml:space="preserve">Ing. Monika </w:t>
      </w:r>
      <w:proofErr w:type="spellStart"/>
      <w:r w:rsidR="004A4893">
        <w:rPr>
          <w:rFonts w:ascii="Times New Roman" w:hAnsi="Times New Roman" w:cs="Times New Roman"/>
          <w:bCs/>
          <w:iCs/>
          <w:sz w:val="24"/>
          <w:szCs w:val="24"/>
        </w:rPr>
        <w:t>Longhino</w:t>
      </w:r>
      <w:proofErr w:type="spellEnd"/>
      <w:r w:rsidR="004A489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87B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0DDB">
        <w:rPr>
          <w:rFonts w:ascii="Times New Roman" w:hAnsi="Times New Roman" w:cs="Times New Roman"/>
          <w:bCs/>
          <w:iCs/>
          <w:sz w:val="24"/>
          <w:szCs w:val="24"/>
        </w:rPr>
        <w:t>JUDr. Miroslava Hargašová</w:t>
      </w:r>
    </w:p>
    <w:p w:rsidR="00AB5A4F" w:rsidRPr="00905985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4F" w:rsidRPr="004C6362" w:rsidRDefault="005243A0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36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B5A4F" w:rsidRPr="004C6362">
        <w:rPr>
          <w:rFonts w:ascii="Times New Roman" w:hAnsi="Times New Roman" w:cs="Times New Roman"/>
          <w:b/>
          <w:sz w:val="24"/>
          <w:szCs w:val="24"/>
          <w:u w:val="single"/>
        </w:rPr>
        <w:t xml:space="preserve">rogram: </w:t>
      </w:r>
    </w:p>
    <w:p w:rsidR="009150A6" w:rsidRDefault="009150A6" w:rsidP="00DC74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reklamné tabule v meste</w:t>
      </w:r>
    </w:p>
    <w:p w:rsidR="007302FF" w:rsidRDefault="007302FF" w:rsidP="00DC74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informačno-navigačný systém pre peších</w:t>
      </w:r>
    </w:p>
    <w:p w:rsidR="00DC74BE" w:rsidRPr="004C6362" w:rsidRDefault="009150A6" w:rsidP="00DC74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výmena</w:t>
      </w:r>
      <w:r w:rsidR="0061725C">
        <w:rPr>
          <w:rFonts w:ascii="Times New Roman" w:hAnsi="Times New Roman" w:cs="Times New Roman"/>
          <w:b/>
          <w:sz w:val="24"/>
          <w:szCs w:val="24"/>
        </w:rPr>
        <w:t xml:space="preserve"> autobusových prístreško</w:t>
      </w:r>
      <w:r w:rsidR="007302FF">
        <w:rPr>
          <w:rFonts w:ascii="Times New Roman" w:hAnsi="Times New Roman" w:cs="Times New Roman"/>
          <w:b/>
          <w:sz w:val="24"/>
          <w:szCs w:val="24"/>
        </w:rPr>
        <w:t>v</w:t>
      </w:r>
    </w:p>
    <w:p w:rsidR="00DC74BE" w:rsidRPr="004C6362" w:rsidRDefault="007302FF" w:rsidP="00DC74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DC74BE" w:rsidRPr="004C6362">
        <w:rPr>
          <w:rFonts w:ascii="Times New Roman" w:hAnsi="Times New Roman" w:cs="Times New Roman"/>
          <w:b/>
          <w:sz w:val="24"/>
          <w:szCs w:val="24"/>
        </w:rPr>
        <w:t>ôzne</w:t>
      </w:r>
      <w:r w:rsidR="00DC74BE" w:rsidRPr="004C6362">
        <w:rPr>
          <w:rFonts w:ascii="Georgia" w:hAnsi="Georgia" w:cs="Georgia"/>
          <w:b/>
        </w:rPr>
        <w:t xml:space="preserve">                                                                             </w:t>
      </w:r>
    </w:p>
    <w:p w:rsidR="00630DDB" w:rsidRDefault="00630DDB" w:rsidP="00630DD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</w:t>
      </w:r>
    </w:p>
    <w:p w:rsidR="00825B5C" w:rsidRDefault="00825B5C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D52" w:rsidRDefault="007302FF" w:rsidP="00465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FF">
        <w:rPr>
          <w:rFonts w:ascii="Times New Roman" w:hAnsi="Times New Roman" w:cs="Times New Roman"/>
          <w:sz w:val="24"/>
          <w:szCs w:val="24"/>
        </w:rPr>
        <w:t>Na úvod zasadnutia</w:t>
      </w:r>
      <w:r w:rsidR="003168E0">
        <w:rPr>
          <w:rFonts w:ascii="Times New Roman" w:hAnsi="Times New Roman" w:cs="Times New Roman"/>
          <w:sz w:val="24"/>
          <w:szCs w:val="24"/>
        </w:rPr>
        <w:t xml:space="preserve"> predsedníčka vyhodnotila práce, ktoré sa uskutočnili </w:t>
      </w:r>
      <w:r w:rsidR="00584523">
        <w:rPr>
          <w:rFonts w:ascii="Times New Roman" w:hAnsi="Times New Roman" w:cs="Times New Roman"/>
          <w:sz w:val="24"/>
          <w:szCs w:val="24"/>
        </w:rPr>
        <w:t>za uplynulé obdobie</w:t>
      </w:r>
      <w:r w:rsidR="00A10AF1">
        <w:rPr>
          <w:rFonts w:ascii="Times New Roman" w:hAnsi="Times New Roman" w:cs="Times New Roman"/>
          <w:sz w:val="24"/>
          <w:szCs w:val="24"/>
        </w:rPr>
        <w:t xml:space="preserve"> roka 2020</w:t>
      </w:r>
      <w:r w:rsidR="00334CC9">
        <w:rPr>
          <w:rFonts w:ascii="Times New Roman" w:hAnsi="Times New Roman" w:cs="Times New Roman"/>
          <w:sz w:val="24"/>
          <w:szCs w:val="24"/>
        </w:rPr>
        <w:t>.</w:t>
      </w:r>
      <w:r w:rsidR="008A06B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8A06BE">
        <w:rPr>
          <w:rFonts w:ascii="Times New Roman" w:hAnsi="Times New Roman" w:cs="Times New Roman"/>
          <w:sz w:val="24"/>
          <w:szCs w:val="24"/>
        </w:rPr>
        <w:t>Čilistove</w:t>
      </w:r>
      <w:proofErr w:type="spellEnd"/>
      <w:r w:rsidR="008A06BE">
        <w:rPr>
          <w:rFonts w:ascii="Times New Roman" w:hAnsi="Times New Roman" w:cs="Times New Roman"/>
          <w:sz w:val="24"/>
          <w:szCs w:val="24"/>
        </w:rPr>
        <w:t xml:space="preserve"> boli odstránené vitrína, IRP zariadenie, stará lavička</w:t>
      </w:r>
      <w:r w:rsidR="001B4D52">
        <w:rPr>
          <w:rFonts w:ascii="Times New Roman" w:hAnsi="Times New Roman" w:cs="Times New Roman"/>
          <w:sz w:val="24"/>
          <w:szCs w:val="24"/>
        </w:rPr>
        <w:t xml:space="preserve"> a starý</w:t>
      </w:r>
      <w:r w:rsidR="008A06BE">
        <w:rPr>
          <w:rFonts w:ascii="Times New Roman" w:hAnsi="Times New Roman" w:cs="Times New Roman"/>
          <w:sz w:val="24"/>
          <w:szCs w:val="24"/>
        </w:rPr>
        <w:t xml:space="preserve"> autobusový prístrešok. </w:t>
      </w:r>
    </w:p>
    <w:p w:rsidR="007302FF" w:rsidRPr="007302FF" w:rsidRDefault="008A06BE" w:rsidP="00465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</w:t>
      </w:r>
      <w:r w:rsidR="00465E29">
        <w:rPr>
          <w:rFonts w:ascii="Times New Roman" w:hAnsi="Times New Roman" w:cs="Times New Roman"/>
          <w:sz w:val="24"/>
          <w:szCs w:val="24"/>
        </w:rPr>
        <w:t xml:space="preserve">né trhy, POMLÉ Festival sa ani remeselné/farmárske trhy sa neuskutočnili </w:t>
      </w:r>
      <w:r w:rsidR="00465E29" w:rsidRPr="00465E29">
        <w:rPr>
          <w:rFonts w:ascii="Times New Roman" w:hAnsi="Times New Roman" w:cs="Times New Roman"/>
          <w:sz w:val="24"/>
          <w:szCs w:val="24"/>
        </w:rPr>
        <w:t>z dôvodu vyhlásenia mimoriadnej situácie na území Slovenskej republiky a pandémie ochorenia COVID-19</w:t>
      </w:r>
      <w:r w:rsidR="004C25A4">
        <w:rPr>
          <w:rFonts w:ascii="Times New Roman" w:hAnsi="Times New Roman" w:cs="Times New Roman"/>
          <w:sz w:val="24"/>
          <w:szCs w:val="24"/>
        </w:rPr>
        <w:t xml:space="preserve"> a prijatých opatrení ÚVZ SR</w:t>
      </w:r>
      <w:r w:rsidR="00465E29">
        <w:rPr>
          <w:rFonts w:ascii="Times New Roman" w:hAnsi="Times New Roman" w:cs="Times New Roman"/>
          <w:sz w:val="24"/>
          <w:szCs w:val="24"/>
        </w:rPr>
        <w:t>.</w:t>
      </w:r>
    </w:p>
    <w:p w:rsidR="00694CDE" w:rsidRDefault="00465E29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E29">
        <w:rPr>
          <w:rFonts w:ascii="Times New Roman" w:hAnsi="Times New Roman" w:cs="Times New Roman"/>
          <w:sz w:val="24"/>
          <w:szCs w:val="24"/>
        </w:rPr>
        <w:t>Pred vstupom do ZUŠ a Sobášnej siene bolo skultúr</w:t>
      </w:r>
      <w:r>
        <w:rPr>
          <w:rFonts w:ascii="Times New Roman" w:hAnsi="Times New Roman" w:cs="Times New Roman"/>
          <w:sz w:val="24"/>
          <w:szCs w:val="24"/>
        </w:rPr>
        <w:t>nené okolie</w:t>
      </w:r>
      <w:r w:rsidR="00CE3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2FF" w:rsidRPr="00465E29" w:rsidRDefault="00CE3048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Banner na budove MsKS prekryl zanedbaný stav bývalej kaviarne s reštauráciou.</w:t>
      </w:r>
    </w:p>
    <w:p w:rsidR="00465E29" w:rsidRDefault="00465E29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A4F" w:rsidRDefault="00CB0F8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B5528" w:rsidRPr="00A10AF1" w:rsidRDefault="00A10AF1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0AF1">
        <w:rPr>
          <w:rFonts w:ascii="Times New Roman" w:hAnsi="Times New Roman" w:cs="Times New Roman"/>
          <w:bCs/>
          <w:iCs/>
          <w:sz w:val="24"/>
          <w:szCs w:val="24"/>
        </w:rPr>
        <w:t xml:space="preserve">Na území mesta boli odstránene </w:t>
      </w:r>
      <w:r>
        <w:rPr>
          <w:rFonts w:ascii="Times New Roman" w:hAnsi="Times New Roman" w:cs="Times New Roman"/>
          <w:bCs/>
          <w:iCs/>
          <w:sz w:val="24"/>
          <w:szCs w:val="24"/>
        </w:rPr>
        <w:t>IRP zariadenia (betónové valce) a</w:t>
      </w:r>
      <w:r w:rsidR="00B06494">
        <w:rPr>
          <w:rFonts w:ascii="Times New Roman" w:hAnsi="Times New Roman" w:cs="Times New Roman"/>
          <w:bCs/>
          <w:iCs/>
          <w:sz w:val="24"/>
          <w:szCs w:val="24"/>
        </w:rPr>
        <w:t xml:space="preserve"> vitríny, ktorých stav bol už </w:t>
      </w:r>
      <w:r w:rsidR="00C13941">
        <w:rPr>
          <w:rFonts w:ascii="Times New Roman" w:hAnsi="Times New Roman" w:cs="Times New Roman"/>
          <w:bCs/>
          <w:iCs/>
          <w:sz w:val="24"/>
          <w:szCs w:val="24"/>
        </w:rPr>
        <w:t>nevyhovujúci</w:t>
      </w:r>
      <w:r w:rsidR="00104AFD">
        <w:rPr>
          <w:rFonts w:ascii="Times New Roman" w:hAnsi="Times New Roman" w:cs="Times New Roman"/>
          <w:bCs/>
          <w:iCs/>
          <w:sz w:val="24"/>
          <w:szCs w:val="24"/>
        </w:rPr>
        <w:t xml:space="preserve">. Boli osadené </w:t>
      </w:r>
      <w:r w:rsidR="00CB705A">
        <w:rPr>
          <w:rFonts w:ascii="Times New Roman" w:hAnsi="Times New Roman" w:cs="Times New Roman"/>
          <w:bCs/>
          <w:iCs/>
          <w:sz w:val="24"/>
          <w:szCs w:val="24"/>
        </w:rPr>
        <w:t>nové vitríny na uliciach (Gazdovský rad, Školská, Parková, Šamorínska, Prvá)</w:t>
      </w:r>
    </w:p>
    <w:p w:rsidR="004A4893" w:rsidRDefault="008A06BE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8A06BE">
        <w:rPr>
          <w:rFonts w:ascii="Times New Roman" w:hAnsi="Times New Roman" w:cs="Times New Roman"/>
          <w:bCs/>
          <w:iCs/>
          <w:sz w:val="24"/>
          <w:szCs w:val="24"/>
        </w:rPr>
        <w:t>itríny propagujúce športové kluby v Šamoríne boli rozmiestnené po meste pred jednotlivé športové kluby.</w:t>
      </w:r>
    </w:p>
    <w:p w:rsidR="007158E9" w:rsidRPr="008A06BE" w:rsidRDefault="00D5595F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383874">
        <w:rPr>
          <w:rFonts w:ascii="Times New Roman" w:hAnsi="Times New Roman" w:cs="Times New Roman"/>
          <w:bCs/>
          <w:iCs/>
          <w:sz w:val="24"/>
          <w:szCs w:val="24"/>
        </w:rPr>
        <w:t xml:space="preserve">esto objednalo </w:t>
      </w:r>
      <w:r>
        <w:rPr>
          <w:rFonts w:ascii="Times New Roman" w:hAnsi="Times New Roman" w:cs="Times New Roman"/>
          <w:bCs/>
          <w:iCs/>
          <w:sz w:val="24"/>
          <w:szCs w:val="24"/>
        </w:rPr>
        <w:t>zameranie</w:t>
      </w:r>
      <w:r w:rsidR="00383874">
        <w:rPr>
          <w:rFonts w:ascii="Times New Roman" w:hAnsi="Times New Roman" w:cs="Times New Roman"/>
          <w:bCs/>
          <w:iCs/>
          <w:sz w:val="24"/>
          <w:szCs w:val="24"/>
        </w:rPr>
        <w:t xml:space="preserve"> r</w:t>
      </w:r>
      <w:r w:rsidR="007158E9">
        <w:rPr>
          <w:rFonts w:ascii="Times New Roman" w:hAnsi="Times New Roman" w:cs="Times New Roman"/>
          <w:bCs/>
          <w:iCs/>
          <w:sz w:val="24"/>
          <w:szCs w:val="24"/>
        </w:rPr>
        <w:t>eklamn</w:t>
      </w:r>
      <w:r>
        <w:rPr>
          <w:rFonts w:ascii="Times New Roman" w:hAnsi="Times New Roman" w:cs="Times New Roman"/>
          <w:bCs/>
          <w:iCs/>
          <w:sz w:val="24"/>
          <w:szCs w:val="24"/>
        </w:rPr>
        <w:t>ých</w:t>
      </w:r>
      <w:r w:rsidR="007158E9">
        <w:rPr>
          <w:rFonts w:ascii="Times New Roman" w:hAnsi="Times New Roman" w:cs="Times New Roman"/>
          <w:bCs/>
          <w:iCs/>
          <w:sz w:val="24"/>
          <w:szCs w:val="24"/>
        </w:rPr>
        <w:t xml:space="preserve"> tab</w:t>
      </w:r>
      <w:r>
        <w:rPr>
          <w:rFonts w:ascii="Times New Roman" w:hAnsi="Times New Roman" w:cs="Times New Roman"/>
          <w:bCs/>
          <w:iCs/>
          <w:sz w:val="24"/>
          <w:szCs w:val="24"/>
        </w:rPr>
        <w:t>úľ</w:t>
      </w:r>
      <w:r w:rsidR="007158E9">
        <w:rPr>
          <w:rFonts w:ascii="Times New Roman" w:hAnsi="Times New Roman" w:cs="Times New Roman"/>
          <w:bCs/>
          <w:iCs/>
          <w:sz w:val="24"/>
          <w:szCs w:val="24"/>
        </w:rPr>
        <w:t xml:space="preserve"> v meste s</w:t>
      </w:r>
      <w:r>
        <w:rPr>
          <w:rFonts w:ascii="Times New Roman" w:hAnsi="Times New Roman" w:cs="Times New Roman"/>
          <w:bCs/>
          <w:iCs/>
          <w:sz w:val="24"/>
          <w:szCs w:val="24"/>
        </w:rPr>
        <w:t> cieľom zistiť, kde a na čích pozemkoch sa nachádzajú. Počet a stav reklamných tabúľ v meste je nevyhovujúci.</w:t>
      </w:r>
    </w:p>
    <w:p w:rsidR="00673F01" w:rsidRDefault="00673F01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1725C" w:rsidRDefault="0061725C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:rsidR="004A4893" w:rsidRDefault="00CE3048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Pr="00CE3048">
        <w:rPr>
          <w:rFonts w:ascii="Times New Roman" w:hAnsi="Times New Roman" w:cs="Times New Roman"/>
          <w:bCs/>
          <w:iCs/>
          <w:sz w:val="24"/>
          <w:szCs w:val="24"/>
        </w:rPr>
        <w:t>lenom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komisie</w:t>
      </w:r>
      <w:r w:rsidRPr="00CE3048">
        <w:rPr>
          <w:rFonts w:ascii="Times New Roman" w:hAnsi="Times New Roman" w:cs="Times New Roman"/>
          <w:bCs/>
          <w:iCs/>
          <w:sz w:val="24"/>
          <w:szCs w:val="24"/>
        </w:rPr>
        <w:t xml:space="preserve"> bola predložená mapa Šamorína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 návrhom na umiestnenie informačno-navigačného systému pre peších, aby navrhli jednotlivé informácie, ich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počet </w:t>
      </w:r>
      <w:r>
        <w:rPr>
          <w:rFonts w:ascii="Times New Roman" w:hAnsi="Times New Roman" w:cs="Times New Roman"/>
          <w:bCs/>
          <w:iCs/>
          <w:sz w:val="24"/>
          <w:szCs w:val="24"/>
        </w:rPr>
        <w:t>a rozmiestnenie na jednotlivých stĺpoch.</w:t>
      </w:r>
    </w:p>
    <w:p w:rsidR="00CE3048" w:rsidRPr="00CE3048" w:rsidRDefault="00CE3048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3048">
        <w:rPr>
          <w:rFonts w:ascii="Times New Roman" w:hAnsi="Times New Roman" w:cs="Times New Roman"/>
          <w:b/>
          <w:bCs/>
          <w:iCs/>
          <w:sz w:val="24"/>
          <w:szCs w:val="24"/>
        </w:rPr>
        <w:t>Termín: do konca októbra 2020</w:t>
      </w:r>
    </w:p>
    <w:p w:rsidR="004A4893" w:rsidRDefault="004A489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1725C" w:rsidRDefault="0061725C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3)</w:t>
      </w:r>
    </w:p>
    <w:p w:rsidR="003168E0" w:rsidRDefault="004A4893" w:rsidP="0031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Pr="00C237F2">
        <w:rPr>
          <w:rFonts w:ascii="Times New Roman" w:hAnsi="Times New Roman" w:cs="Times New Roman"/>
          <w:bCs/>
          <w:iCs/>
          <w:sz w:val="24"/>
          <w:szCs w:val="24"/>
        </w:rPr>
        <w:t>lenovia komisie boli informovaní o</w:t>
      </w:r>
      <w:r w:rsidR="00437B27">
        <w:rPr>
          <w:rFonts w:ascii="Times New Roman" w:hAnsi="Times New Roman" w:cs="Times New Roman"/>
          <w:bCs/>
          <w:iCs/>
          <w:sz w:val="24"/>
          <w:szCs w:val="24"/>
        </w:rPr>
        <w:t xml:space="preserve"> ponuke </w:t>
      </w:r>
      <w:r w:rsidR="00225D54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="00437B27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CE3048">
        <w:rPr>
          <w:rFonts w:ascii="Times New Roman" w:hAnsi="Times New Roman" w:cs="Times New Roman"/>
          <w:bCs/>
          <w:iCs/>
          <w:sz w:val="24"/>
          <w:szCs w:val="24"/>
        </w:rPr>
        <w:t>ý</w:t>
      </w:r>
      <w:r w:rsidR="00437B27">
        <w:rPr>
          <w:rFonts w:ascii="Times New Roman" w:hAnsi="Times New Roman" w:cs="Times New Roman"/>
          <w:bCs/>
          <w:iCs/>
          <w:sz w:val="24"/>
          <w:szCs w:val="24"/>
        </w:rPr>
        <w:t>men</w:t>
      </w:r>
      <w:r w:rsidR="00225D54">
        <w:rPr>
          <w:rFonts w:ascii="Times New Roman" w:hAnsi="Times New Roman" w:cs="Times New Roman"/>
          <w:bCs/>
          <w:iCs/>
          <w:sz w:val="24"/>
          <w:szCs w:val="24"/>
        </w:rPr>
        <w:t>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autobusových prístreškov</w:t>
      </w:r>
      <w:r w:rsidR="00CE3048">
        <w:rPr>
          <w:rFonts w:ascii="Times New Roman" w:hAnsi="Times New Roman" w:cs="Times New Roman"/>
          <w:bCs/>
          <w:iCs/>
          <w:sz w:val="24"/>
          <w:szCs w:val="24"/>
        </w:rPr>
        <w:t xml:space="preserve"> v</w:t>
      </w:r>
      <w:r w:rsidR="00225D5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CE3048">
        <w:rPr>
          <w:rFonts w:ascii="Times New Roman" w:hAnsi="Times New Roman" w:cs="Times New Roman"/>
          <w:bCs/>
          <w:iCs/>
          <w:sz w:val="24"/>
          <w:szCs w:val="24"/>
        </w:rPr>
        <w:t>meste</w:t>
      </w:r>
      <w:r w:rsidR="00225D5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="00225D54">
        <w:rPr>
          <w:rFonts w:ascii="Times New Roman" w:hAnsi="Times New Roman" w:cs="Times New Roman"/>
          <w:bCs/>
          <w:iCs/>
          <w:sz w:val="24"/>
          <w:szCs w:val="24"/>
        </w:rPr>
        <w:t>č.sp</w:t>
      </w:r>
      <w:proofErr w:type="spellEnd"/>
      <w:r w:rsidR="00225D54">
        <w:rPr>
          <w:rFonts w:ascii="Times New Roman" w:hAnsi="Times New Roman" w:cs="Times New Roman"/>
          <w:bCs/>
          <w:iCs/>
          <w:sz w:val="24"/>
          <w:szCs w:val="24"/>
        </w:rPr>
        <w:t xml:space="preserve">. 2510/2020), ktoré vybuduje spoločnosť na vlastné náklady a po skončení užívania odovzdá do vlastníctva mesta, ako aj umiestnenie obojstranných City </w:t>
      </w:r>
      <w:proofErr w:type="spellStart"/>
      <w:r w:rsidR="00225D54">
        <w:rPr>
          <w:rFonts w:ascii="Times New Roman" w:hAnsi="Times New Roman" w:cs="Times New Roman"/>
          <w:bCs/>
          <w:iCs/>
          <w:sz w:val="24"/>
          <w:szCs w:val="24"/>
        </w:rPr>
        <w:t>lightov</w:t>
      </w:r>
      <w:proofErr w:type="spellEnd"/>
      <w:r w:rsidR="00225D54">
        <w:rPr>
          <w:rFonts w:ascii="Times New Roman" w:hAnsi="Times New Roman" w:cs="Times New Roman"/>
          <w:bCs/>
          <w:iCs/>
          <w:sz w:val="24"/>
          <w:szCs w:val="24"/>
        </w:rPr>
        <w:t xml:space="preserve"> ako súčastí zastávok</w:t>
      </w:r>
      <w:r w:rsidR="00CE304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25D54">
        <w:rPr>
          <w:rFonts w:ascii="Times New Roman" w:hAnsi="Times New Roman" w:cs="Times New Roman"/>
          <w:bCs/>
          <w:iCs/>
          <w:sz w:val="24"/>
          <w:szCs w:val="24"/>
        </w:rPr>
        <w:t>Bližšie podrobnosti budú súčasťou zmluvy, ktorú predložia mestu na schválenie.</w:t>
      </w:r>
    </w:p>
    <w:p w:rsidR="003168E0" w:rsidRPr="00CE3048" w:rsidRDefault="00CE3048" w:rsidP="0031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V</w:t>
      </w:r>
      <w:r w:rsidRPr="00CE3048">
        <w:rPr>
          <w:rFonts w:ascii="Times New Roman" w:hAnsi="Times New Roman" w:cs="Times New Roman"/>
          <w:bCs/>
          <w:iCs/>
          <w:sz w:val="24"/>
          <w:szCs w:val="24"/>
        </w:rPr>
        <w:t>äčšina členov odporúča vymeniť autobusové prístrešky za nové</w:t>
      </w:r>
      <w:r w:rsidR="00225D54">
        <w:rPr>
          <w:rFonts w:ascii="Times New Roman" w:hAnsi="Times New Roman" w:cs="Times New Roman"/>
          <w:bCs/>
          <w:iCs/>
          <w:sz w:val="24"/>
          <w:szCs w:val="24"/>
        </w:rPr>
        <w:t xml:space="preserve"> a súhlasí s navrhovanými zmenami, jeden člen sa zdržal hlasovania.</w:t>
      </w:r>
    </w:p>
    <w:p w:rsidR="00CE3048" w:rsidRDefault="00CE3048" w:rsidP="00EB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B10FD" w:rsidRPr="00EB10FD" w:rsidRDefault="00C237F2" w:rsidP="00EB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 bodu</w:t>
      </w:r>
      <w:r w:rsidR="00EB10FD" w:rsidRPr="00EB10F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4) </w:t>
      </w:r>
    </w:p>
    <w:p w:rsidR="00334CC9" w:rsidRDefault="00694CDE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Budova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jej prerábka je v záverečnej fáze</w:t>
      </w:r>
      <w:r w:rsidR="00673F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F0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inančné prostriedky z OOCR, ktoré neboli tento rok použité na POMLÉ Festival a </w:t>
      </w:r>
      <w:proofErr w:type="spellStart"/>
      <w:r>
        <w:rPr>
          <w:rFonts w:ascii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202C9">
        <w:rPr>
          <w:rFonts w:ascii="Times New Roman" w:hAnsi="Times New Roman" w:cs="Times New Roman"/>
          <w:sz w:val="24"/>
          <w:szCs w:val="24"/>
        </w:rPr>
        <w:t xml:space="preserve"> podujatia</w:t>
      </w:r>
      <w:r>
        <w:rPr>
          <w:rFonts w:ascii="Times New Roman" w:hAnsi="Times New Roman" w:cs="Times New Roman"/>
          <w:sz w:val="24"/>
          <w:szCs w:val="24"/>
        </w:rPr>
        <w:t xml:space="preserve"> budú použité na zariadenie </w:t>
      </w:r>
      <w:r w:rsidR="001B4D52">
        <w:rPr>
          <w:rFonts w:ascii="Times New Roman" w:hAnsi="Times New Roman" w:cs="Times New Roman"/>
          <w:sz w:val="24"/>
          <w:szCs w:val="24"/>
        </w:rPr>
        <w:t>turistickej informačnej kancelárie (</w:t>
      </w:r>
      <w:r>
        <w:rPr>
          <w:rFonts w:ascii="Times New Roman" w:hAnsi="Times New Roman" w:cs="Times New Roman"/>
          <w:sz w:val="24"/>
          <w:szCs w:val="24"/>
        </w:rPr>
        <w:t>TIK</w:t>
      </w:r>
      <w:r w:rsidR="001B4D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 budove KORONA a nákup špeciálnych vitrín, v ktorých budú umiestnené </w:t>
      </w:r>
      <w:r>
        <w:rPr>
          <w:rFonts w:ascii="Times New Roman" w:hAnsi="Times New Roman" w:cs="Times New Roman"/>
          <w:sz w:val="24"/>
          <w:szCs w:val="24"/>
        </w:rPr>
        <w:t xml:space="preserve">vystavované </w:t>
      </w:r>
      <w:r>
        <w:rPr>
          <w:rFonts w:ascii="Times New Roman" w:hAnsi="Times New Roman" w:cs="Times New Roman"/>
          <w:sz w:val="24"/>
          <w:szCs w:val="24"/>
        </w:rPr>
        <w:t>historické artefakty.</w:t>
      </w:r>
    </w:p>
    <w:p w:rsidR="00465E29" w:rsidRDefault="00465E2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4" w:rsidRDefault="00673F01" w:rsidP="004C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 </w:t>
      </w:r>
      <w:r w:rsidR="004C25A4">
        <w:rPr>
          <w:rFonts w:ascii="Times New Roman" w:hAnsi="Times New Roman" w:cs="Times New Roman"/>
          <w:sz w:val="24"/>
          <w:szCs w:val="24"/>
        </w:rPr>
        <w:t xml:space="preserve">bola predložená </w:t>
      </w:r>
      <w:r w:rsidR="00C31605">
        <w:rPr>
          <w:rFonts w:ascii="Times New Roman" w:hAnsi="Times New Roman" w:cs="Times New Roman"/>
          <w:sz w:val="24"/>
          <w:szCs w:val="24"/>
        </w:rPr>
        <w:t>ponuka na službu hlásenierozhlasu.sk, ktorá slúži na informovanie občanov pomocou rôznych komunikačných kanálov. Členovia komisie navrhli, aby si mesto radšej vytvorilo vlastnú aplikáciu pre občanov.</w:t>
      </w:r>
    </w:p>
    <w:p w:rsidR="004C25A4" w:rsidRDefault="004C25A4" w:rsidP="004C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4" w:rsidRPr="004C25A4" w:rsidRDefault="00694CDE" w:rsidP="004C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 organizáciou Vianočných trhov 2020 tento rok členovia navrhli</w:t>
      </w:r>
      <w:r w:rsidR="00673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sa investovalo viac do výzdoby a zabezpečenia vianočnej atmosféry aj pre prípad</w:t>
      </w:r>
      <w:r w:rsidR="001B4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by sa Vianočné trhy tento rok neuskutočnili </w:t>
      </w:r>
      <w:r w:rsidR="004C25A4">
        <w:rPr>
          <w:rFonts w:ascii="Times New Roman" w:hAnsi="Times New Roman" w:cs="Times New Roman"/>
          <w:sz w:val="24"/>
          <w:szCs w:val="24"/>
        </w:rPr>
        <w:t>z dôvodu</w:t>
      </w:r>
      <w:r w:rsidR="004C25A4" w:rsidRPr="004C25A4">
        <w:rPr>
          <w:rFonts w:ascii="Times New Roman" w:hAnsi="Times New Roman" w:cs="Times New Roman"/>
          <w:sz w:val="24"/>
          <w:szCs w:val="24"/>
        </w:rPr>
        <w:t> prijatých opatrení ÚVZ SR.</w:t>
      </w:r>
    </w:p>
    <w:p w:rsidR="00694CDE" w:rsidRDefault="004C25A4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CDE" w:rsidRDefault="004C25A4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boli informovaní o vyhlásenej súťaži: ŠAMORÍN, TAKTO ŤA MÁM RÁD!</w:t>
      </w:r>
      <w:r w:rsidR="001B4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ktorej očakávame také diela, ktoré sa neskôr môžu použiť na tlač pohľadníc. Súťaž je bez tematického obmedzenia, diela môžu zobrazovať budova alebo iné objekty, prírodu, osoby, alebo skupiny osôb.</w:t>
      </w:r>
    </w:p>
    <w:p w:rsidR="004C25A4" w:rsidRDefault="004C25A4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3B" w:rsidRPr="004A4893" w:rsidRDefault="00C31605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Nakoľko ďalšie návrhy predložené neboli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8C4D63">
        <w:rPr>
          <w:rFonts w:ascii="Times New Roman" w:hAnsi="Times New Roman" w:cs="Times New Roman"/>
          <w:sz w:val="24"/>
          <w:szCs w:val="24"/>
        </w:rPr>
        <w:t>níčk</w:t>
      </w:r>
      <w:r w:rsidR="009525AC" w:rsidRPr="00905985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poďakoval</w:t>
      </w:r>
      <w:r w:rsidR="00A94512" w:rsidRPr="00905985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ukončila</w:t>
      </w:r>
      <w:r w:rsidR="00AB5A4F" w:rsidRPr="00905985">
        <w:rPr>
          <w:rFonts w:ascii="Times New Roman" w:hAnsi="Times New Roman" w:cs="Times New Roman"/>
          <w:sz w:val="24"/>
          <w:szCs w:val="24"/>
        </w:rPr>
        <w:t>.</w:t>
      </w:r>
    </w:p>
    <w:p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  <w:t xml:space="preserve">Mgr. Henrieta </w:t>
      </w:r>
      <w:proofErr w:type="spellStart"/>
      <w:r w:rsidRPr="00905985">
        <w:rPr>
          <w:rFonts w:ascii="Times New Roman" w:hAnsi="Times New Roman" w:cs="Times New Roman"/>
          <w:sz w:val="24"/>
          <w:szCs w:val="24"/>
        </w:rPr>
        <w:t>Balheimová</w:t>
      </w:r>
      <w:proofErr w:type="spellEnd"/>
    </w:p>
    <w:p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  <w:t>predsed</w:t>
      </w:r>
      <w:r w:rsidR="008C4D63">
        <w:rPr>
          <w:rFonts w:ascii="Times New Roman" w:hAnsi="Times New Roman" w:cs="Times New Roman"/>
          <w:sz w:val="24"/>
          <w:szCs w:val="24"/>
        </w:rPr>
        <w:t>níčk</w:t>
      </w:r>
      <w:r w:rsidRPr="00905985">
        <w:rPr>
          <w:rFonts w:ascii="Times New Roman" w:hAnsi="Times New Roman" w:cs="Times New Roman"/>
          <w:sz w:val="24"/>
          <w:szCs w:val="24"/>
        </w:rPr>
        <w:t>a</w:t>
      </w:r>
    </w:p>
    <w:p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Zapísala: JUDr. Hargašová</w:t>
      </w:r>
    </w:p>
    <w:sectPr w:rsidR="00F75F0D" w:rsidRPr="00905985" w:rsidSect="00054AF5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53" w:rsidRDefault="00527653" w:rsidP="00F75F0D">
      <w:pPr>
        <w:spacing w:after="0" w:line="240" w:lineRule="auto"/>
      </w:pPr>
      <w:r>
        <w:separator/>
      </w:r>
    </w:p>
  </w:endnote>
  <w:endnote w:type="continuationSeparator" w:id="0">
    <w:p w:rsidR="00527653" w:rsidRDefault="00527653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53" w:rsidRDefault="00527653" w:rsidP="00F75F0D">
      <w:pPr>
        <w:spacing w:after="0" w:line="240" w:lineRule="auto"/>
      </w:pPr>
      <w:r>
        <w:separator/>
      </w:r>
    </w:p>
  </w:footnote>
  <w:footnote w:type="continuationSeparator" w:id="0">
    <w:p w:rsidR="00527653" w:rsidRDefault="00527653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7B259EE3" wp14:editId="5C8C915C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4D6160" wp14:editId="31CF79F1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0B7"/>
    <w:multiLevelType w:val="hybridMultilevel"/>
    <w:tmpl w:val="B784EE46"/>
    <w:lvl w:ilvl="0" w:tplc="D37A7B94">
      <w:numFmt w:val="bullet"/>
      <w:lvlText w:val="-"/>
      <w:lvlJc w:val="left"/>
      <w:pPr>
        <w:ind w:left="3564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F0B4A"/>
    <w:multiLevelType w:val="hybridMultilevel"/>
    <w:tmpl w:val="72C68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3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614B"/>
    <w:multiLevelType w:val="hybridMultilevel"/>
    <w:tmpl w:val="44C83646"/>
    <w:lvl w:ilvl="0" w:tplc="D37A7B9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1647D"/>
    <w:multiLevelType w:val="hybridMultilevel"/>
    <w:tmpl w:val="39640808"/>
    <w:lvl w:ilvl="0" w:tplc="476A2650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86B19"/>
    <w:multiLevelType w:val="hybridMultilevel"/>
    <w:tmpl w:val="62FCE302"/>
    <w:lvl w:ilvl="0" w:tplc="477E1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27E0D"/>
    <w:multiLevelType w:val="hybridMultilevel"/>
    <w:tmpl w:val="1554B22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C0E69"/>
    <w:multiLevelType w:val="hybridMultilevel"/>
    <w:tmpl w:val="F628212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76DAE"/>
    <w:multiLevelType w:val="hybridMultilevel"/>
    <w:tmpl w:val="10422A48"/>
    <w:lvl w:ilvl="0" w:tplc="477E15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5"/>
  </w:num>
  <w:num w:numId="7">
    <w:abstractNumId w:val="10"/>
  </w:num>
  <w:num w:numId="8">
    <w:abstractNumId w:val="17"/>
  </w:num>
  <w:num w:numId="9">
    <w:abstractNumId w:val="9"/>
  </w:num>
  <w:num w:numId="10">
    <w:abstractNumId w:val="12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1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9"/>
  </w:num>
  <w:num w:numId="19">
    <w:abstractNumId w:val="16"/>
  </w:num>
  <w:num w:numId="20">
    <w:abstractNumId w:val="4"/>
  </w:num>
  <w:num w:numId="21">
    <w:abstractNumId w:val="0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54AF5"/>
    <w:rsid w:val="00061B72"/>
    <w:rsid w:val="00063672"/>
    <w:rsid w:val="000715BE"/>
    <w:rsid w:val="00091746"/>
    <w:rsid w:val="000B1F07"/>
    <w:rsid w:val="000C1B81"/>
    <w:rsid w:val="000D67B2"/>
    <w:rsid w:val="000F1650"/>
    <w:rsid w:val="000F5679"/>
    <w:rsid w:val="00104AFD"/>
    <w:rsid w:val="00172C69"/>
    <w:rsid w:val="00183BC7"/>
    <w:rsid w:val="001A26A8"/>
    <w:rsid w:val="001B4D52"/>
    <w:rsid w:val="001D49EB"/>
    <w:rsid w:val="001E2901"/>
    <w:rsid w:val="001F1D7E"/>
    <w:rsid w:val="001F2EDA"/>
    <w:rsid w:val="00225D54"/>
    <w:rsid w:val="00263A55"/>
    <w:rsid w:val="00293BF5"/>
    <w:rsid w:val="002B1585"/>
    <w:rsid w:val="002C1D8A"/>
    <w:rsid w:val="002C49BC"/>
    <w:rsid w:val="002D5382"/>
    <w:rsid w:val="002F1DF0"/>
    <w:rsid w:val="00312B9D"/>
    <w:rsid w:val="003168E0"/>
    <w:rsid w:val="003228AB"/>
    <w:rsid w:val="00334CC9"/>
    <w:rsid w:val="00336529"/>
    <w:rsid w:val="0034388C"/>
    <w:rsid w:val="003650F2"/>
    <w:rsid w:val="00377A3D"/>
    <w:rsid w:val="00377F38"/>
    <w:rsid w:val="00383874"/>
    <w:rsid w:val="00397125"/>
    <w:rsid w:val="00397A9E"/>
    <w:rsid w:val="003A7AB3"/>
    <w:rsid w:val="003A7B78"/>
    <w:rsid w:val="003B09C3"/>
    <w:rsid w:val="003B499F"/>
    <w:rsid w:val="003C55C5"/>
    <w:rsid w:val="003D1208"/>
    <w:rsid w:val="003D549A"/>
    <w:rsid w:val="00435126"/>
    <w:rsid w:val="00437B27"/>
    <w:rsid w:val="00463072"/>
    <w:rsid w:val="00465E29"/>
    <w:rsid w:val="00467B21"/>
    <w:rsid w:val="0047368A"/>
    <w:rsid w:val="00486EA2"/>
    <w:rsid w:val="00490CFD"/>
    <w:rsid w:val="00493C9C"/>
    <w:rsid w:val="004A4893"/>
    <w:rsid w:val="004B511E"/>
    <w:rsid w:val="004C25A4"/>
    <w:rsid w:val="004C6362"/>
    <w:rsid w:val="004D1864"/>
    <w:rsid w:val="004D7B58"/>
    <w:rsid w:val="005173F5"/>
    <w:rsid w:val="005214AB"/>
    <w:rsid w:val="005243A0"/>
    <w:rsid w:val="00526ABB"/>
    <w:rsid w:val="00527653"/>
    <w:rsid w:val="00565A39"/>
    <w:rsid w:val="005764EB"/>
    <w:rsid w:val="00584523"/>
    <w:rsid w:val="005932B0"/>
    <w:rsid w:val="005B28C8"/>
    <w:rsid w:val="005B6D7F"/>
    <w:rsid w:val="005F4880"/>
    <w:rsid w:val="00613F9C"/>
    <w:rsid w:val="0061725C"/>
    <w:rsid w:val="006202C9"/>
    <w:rsid w:val="00630DDB"/>
    <w:rsid w:val="00634BFA"/>
    <w:rsid w:val="0063760A"/>
    <w:rsid w:val="00666FBC"/>
    <w:rsid w:val="00673BF5"/>
    <w:rsid w:val="00673F01"/>
    <w:rsid w:val="00694CDE"/>
    <w:rsid w:val="006B4193"/>
    <w:rsid w:val="006B4BA9"/>
    <w:rsid w:val="006C281D"/>
    <w:rsid w:val="006F07EF"/>
    <w:rsid w:val="00700309"/>
    <w:rsid w:val="0070679D"/>
    <w:rsid w:val="00713061"/>
    <w:rsid w:val="007158E9"/>
    <w:rsid w:val="00726517"/>
    <w:rsid w:val="007302FF"/>
    <w:rsid w:val="00740DE1"/>
    <w:rsid w:val="00747406"/>
    <w:rsid w:val="007648A1"/>
    <w:rsid w:val="00780D5A"/>
    <w:rsid w:val="007900BE"/>
    <w:rsid w:val="00793887"/>
    <w:rsid w:val="007A3188"/>
    <w:rsid w:val="007A6860"/>
    <w:rsid w:val="007B5528"/>
    <w:rsid w:val="007E2C63"/>
    <w:rsid w:val="007E7BDB"/>
    <w:rsid w:val="007F29F1"/>
    <w:rsid w:val="00805447"/>
    <w:rsid w:val="0082509E"/>
    <w:rsid w:val="00825B5C"/>
    <w:rsid w:val="008519B1"/>
    <w:rsid w:val="008A06BE"/>
    <w:rsid w:val="008C3323"/>
    <w:rsid w:val="008C4D63"/>
    <w:rsid w:val="008D62F1"/>
    <w:rsid w:val="008F1641"/>
    <w:rsid w:val="008F60FB"/>
    <w:rsid w:val="0090038C"/>
    <w:rsid w:val="00905985"/>
    <w:rsid w:val="009150A6"/>
    <w:rsid w:val="00921750"/>
    <w:rsid w:val="009423AE"/>
    <w:rsid w:val="00945B77"/>
    <w:rsid w:val="009525AC"/>
    <w:rsid w:val="00952674"/>
    <w:rsid w:val="009556F0"/>
    <w:rsid w:val="009B378F"/>
    <w:rsid w:val="00A10AF1"/>
    <w:rsid w:val="00A25479"/>
    <w:rsid w:val="00A25A69"/>
    <w:rsid w:val="00A41FFF"/>
    <w:rsid w:val="00A60E0A"/>
    <w:rsid w:val="00A87B07"/>
    <w:rsid w:val="00A94512"/>
    <w:rsid w:val="00AA4C96"/>
    <w:rsid w:val="00AB5A4F"/>
    <w:rsid w:val="00AD12BA"/>
    <w:rsid w:val="00AF616E"/>
    <w:rsid w:val="00B0357E"/>
    <w:rsid w:val="00B03EB0"/>
    <w:rsid w:val="00B06494"/>
    <w:rsid w:val="00B10D39"/>
    <w:rsid w:val="00B15623"/>
    <w:rsid w:val="00B53787"/>
    <w:rsid w:val="00B64FBE"/>
    <w:rsid w:val="00B7533A"/>
    <w:rsid w:val="00B82BA6"/>
    <w:rsid w:val="00B97EED"/>
    <w:rsid w:val="00BB660E"/>
    <w:rsid w:val="00BB7DDD"/>
    <w:rsid w:val="00BC2EEA"/>
    <w:rsid w:val="00BD7270"/>
    <w:rsid w:val="00C06152"/>
    <w:rsid w:val="00C13941"/>
    <w:rsid w:val="00C20D1D"/>
    <w:rsid w:val="00C237F2"/>
    <w:rsid w:val="00C31605"/>
    <w:rsid w:val="00C31A76"/>
    <w:rsid w:val="00C463E7"/>
    <w:rsid w:val="00C663C2"/>
    <w:rsid w:val="00C80B3C"/>
    <w:rsid w:val="00C815BD"/>
    <w:rsid w:val="00C9212B"/>
    <w:rsid w:val="00CA5F3D"/>
    <w:rsid w:val="00CB0F86"/>
    <w:rsid w:val="00CB6980"/>
    <w:rsid w:val="00CB705A"/>
    <w:rsid w:val="00CC4989"/>
    <w:rsid w:val="00CC6334"/>
    <w:rsid w:val="00CE3048"/>
    <w:rsid w:val="00CE3A54"/>
    <w:rsid w:val="00CF4B07"/>
    <w:rsid w:val="00D032E8"/>
    <w:rsid w:val="00D05499"/>
    <w:rsid w:val="00D36FD6"/>
    <w:rsid w:val="00D5595F"/>
    <w:rsid w:val="00D57425"/>
    <w:rsid w:val="00D8151B"/>
    <w:rsid w:val="00D8310A"/>
    <w:rsid w:val="00D929E7"/>
    <w:rsid w:val="00DC74BE"/>
    <w:rsid w:val="00DD6044"/>
    <w:rsid w:val="00DE1A36"/>
    <w:rsid w:val="00E27544"/>
    <w:rsid w:val="00E33BA0"/>
    <w:rsid w:val="00E40FC8"/>
    <w:rsid w:val="00E83CF8"/>
    <w:rsid w:val="00E87455"/>
    <w:rsid w:val="00E87973"/>
    <w:rsid w:val="00E9663B"/>
    <w:rsid w:val="00EB0500"/>
    <w:rsid w:val="00EB10FD"/>
    <w:rsid w:val="00EC1ADC"/>
    <w:rsid w:val="00EC4CE8"/>
    <w:rsid w:val="00ED04A9"/>
    <w:rsid w:val="00EE35CA"/>
    <w:rsid w:val="00EE5599"/>
    <w:rsid w:val="00EF584B"/>
    <w:rsid w:val="00EF7268"/>
    <w:rsid w:val="00F15512"/>
    <w:rsid w:val="00F30337"/>
    <w:rsid w:val="00F32FCB"/>
    <w:rsid w:val="00F416FA"/>
    <w:rsid w:val="00F575A0"/>
    <w:rsid w:val="00F621FB"/>
    <w:rsid w:val="00F75F0D"/>
    <w:rsid w:val="00F81408"/>
    <w:rsid w:val="00F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D64B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92A3-CBC5-4586-8EDC-8A053058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14</cp:revision>
  <cp:lastPrinted>2020-01-21T14:59:00Z</cp:lastPrinted>
  <dcterms:created xsi:type="dcterms:W3CDTF">2020-09-30T06:23:00Z</dcterms:created>
  <dcterms:modified xsi:type="dcterms:W3CDTF">2020-10-05T09:07:00Z</dcterms:modified>
</cp:coreProperties>
</file>