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D75F88">
      <w:hyperlink r:id="rId6" w:history="1">
        <w:r w:rsidRPr="00D31BD0">
          <w:rPr>
            <w:rStyle w:val="Hypertextovprepojenie"/>
          </w:rPr>
          <w:t>https://www.uvzsr.sk/index.php?option=com_content&amp;view=article&amp;id=4753:bezpena-retauracia-manual&amp;catid=56:tlaove-spravy&amp;Itemid=62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270"/>
        <w:gridCol w:w="285"/>
      </w:tblGrid>
      <w:tr w:rsidR="00D75F88" w:rsidRPr="00D75F88" w:rsidTr="00D75F8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75F88" w:rsidRPr="00D75F88" w:rsidRDefault="00D75F88" w:rsidP="00D75F88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D75F88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BEZPEČNÁ REŠTAURÁCIA (Manuál) </w:t>
            </w:r>
          </w:p>
        </w:tc>
        <w:tc>
          <w:tcPr>
            <w:tcW w:w="5000" w:type="pct"/>
            <w:vAlign w:val="center"/>
            <w:hideMark/>
          </w:tcPr>
          <w:p w:rsidR="00D75F88" w:rsidRPr="00D75F88" w:rsidRDefault="00D75F88" w:rsidP="00D75F8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6C9A8EE6" wp14:editId="00690B10">
                  <wp:extent cx="128905" cy="128905"/>
                  <wp:effectExtent l="0" t="0" r="4445" b="4445"/>
                  <wp:docPr id="1" name="Obrázok 1" descr="Tlačiť">
                    <a:hlinkClick xmlns:a="http://schemas.openxmlformats.org/drawingml/2006/main" r:id="rId7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7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D75F88" w:rsidRPr="00D75F88" w:rsidRDefault="00D75F88" w:rsidP="00D75F8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3529001" wp14:editId="516B415E">
                  <wp:extent cx="128905" cy="128905"/>
                  <wp:effectExtent l="0" t="0" r="4445" b="4445"/>
                  <wp:docPr id="2" name="Obrázok 2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F88" w:rsidRPr="00D75F88" w:rsidRDefault="00D75F88" w:rsidP="00D75F88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0"/>
      </w:tblGrid>
      <w:tr w:rsidR="00D75F88" w:rsidRPr="00D75F88" w:rsidTr="0072310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D75F88" w:rsidRPr="00D75F88" w:rsidRDefault="00723108" w:rsidP="00D75F8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1" w:history="1">
              <w:r w:rsidR="00D75F88" w:rsidRPr="00D75F88">
                <w:rPr>
                  <w:rFonts w:ascii="Helvetica" w:eastAsia="Times New Roman" w:hAnsi="Helvetica" w:cs="Helvetica"/>
                  <w:color w:val="135CAE"/>
                  <w:sz w:val="18"/>
                  <w:szCs w:val="18"/>
                  <w:lang w:eastAsia="sk-SK"/>
                </w:rPr>
                <w:t xml:space="preserve">Tlačové správy </w:t>
              </w:r>
            </w:hyperlink>
          </w:p>
        </w:tc>
      </w:tr>
      <w:tr w:rsidR="00D75F88" w:rsidRPr="00D75F88" w:rsidTr="00723108">
        <w:trPr>
          <w:tblCellSpacing w:w="15" w:type="dxa"/>
        </w:trPr>
        <w:tc>
          <w:tcPr>
            <w:tcW w:w="9624" w:type="dxa"/>
            <w:hideMark/>
          </w:tcPr>
          <w:p w:rsidR="00D75F88" w:rsidRPr="00D75F88" w:rsidRDefault="00D75F88" w:rsidP="00D75F88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8"/>
                <w:szCs w:val="2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FF0000"/>
                <w:sz w:val="28"/>
                <w:szCs w:val="28"/>
                <w:lang w:eastAsia="sk-SK"/>
              </w:rPr>
              <w:t xml:space="preserve">Štvrtok, 03. jún 2021 13:44 </w:t>
            </w:r>
          </w:p>
        </w:tc>
      </w:tr>
      <w:tr w:rsidR="00D75F88" w:rsidRPr="00D75F88" w:rsidTr="00723108">
        <w:trPr>
          <w:tblCellSpacing w:w="15" w:type="dxa"/>
        </w:trPr>
        <w:tc>
          <w:tcPr>
            <w:tcW w:w="9624" w:type="dxa"/>
            <w:hideMark/>
          </w:tcPr>
          <w:p w:rsidR="00D75F88" w:rsidRPr="00D75F88" w:rsidRDefault="00D75F88" w:rsidP="00D75F8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Princípy bezpečnej reštaurácie a obdobnej prevádzky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Informujme zákazníkov o opatreniach bezpečnej prevádzky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Dodržiavajme osobnú hygienu, hygienu prevádzky a systém bezpečnosti potravín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Čistime a dezinfikujme priestory každý deň aj po každej jednej obsluhe zákazníka dezinfekčnými prostriedkami s virucidným účinkom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Často vetrajme priestory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Zabezpečujme vzdialenosť 2 metre medzi stolmi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Zamestnanci majú riadne prekryté horné dýchacie cesty (nos a ústa) použitím respirátora alebo inej preventívnej ochrannej pomôcky (rúško) a umývajú si dôsledne ruky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Vykonávajme časté čistenie a dezinfekciu toaliet, každú hodinu vykonávajme a zaznamenávajme dezinfekciu hygienických zariadení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Odstránili sme individuálne menu lístky, jedálne lístky z pevného materiálu dezinfikujme po každom zákazníkovi, 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Riad i príbory umývajme na viac ako 60 °C v umývačkách, pri ručnom umývaní použime aj dezinfekčný prostriedok,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Čistime a dezinfikujme stoličky a stoly po každom použití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Aplikujme dezinfekciu na ruky zákazníkom pri vstupe do prevádzky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Perme obrusy a všetky pracovné oblečenia na teplotách viac ako 60 °C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Používajme pravidlá pre bezpečný odber surovín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Aktívne komunikujme pravidelne a intenzívne s našimi pracovníkmi o aktuálnych opatreniach</w:t>
            </w:r>
          </w:p>
          <w:p w:rsidR="00D75F88" w:rsidRPr="00D75F88" w:rsidRDefault="00D75F88" w:rsidP="00D75F88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Riaďme sa a dodržujme všetky ostatné nariadenia, na národnej aj regionálnej úrovni.</w:t>
            </w:r>
          </w:p>
          <w:p w:rsidR="00D75F88" w:rsidRPr="00D75F88" w:rsidRDefault="00D75F88" w:rsidP="00723108">
            <w:pPr>
              <w:spacing w:beforeAutospacing="1" w:after="0" w:afterAutospacing="1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k-SK"/>
              </w:rPr>
              <w:t> </w:t>
            </w:r>
            <w:bookmarkStart w:id="0" w:name="_GoBack"/>
            <w:bookmarkEnd w:id="0"/>
            <w:r w:rsidRPr="00D75F8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Princípy pre každého</w:t>
            </w:r>
          </w:p>
          <w:p w:rsidR="00D75F88" w:rsidRPr="00D75F88" w:rsidRDefault="00D75F88" w:rsidP="00D75F88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Udržujme bezpečnú vzdialenosť 2 metre </w:t>
            </w:r>
          </w:p>
          <w:p w:rsidR="00D75F88" w:rsidRPr="00D75F88" w:rsidRDefault="00D75F88" w:rsidP="00D75F88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Majme riadne prekryté horné dýchacie cesty všade, kde to je nariadené</w:t>
            </w:r>
          </w:p>
          <w:p w:rsidR="00D75F88" w:rsidRPr="00D75F88" w:rsidRDefault="00D75F88" w:rsidP="00D75F88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Odporúčajme platbu bezhotovostne a vyhýbame sa platbe hotovosťou, kedykoľvek je to možné</w:t>
            </w:r>
          </w:p>
          <w:p w:rsidR="00D75F88" w:rsidRPr="00D75F88" w:rsidRDefault="00D75F88" w:rsidP="00D75F88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priestoroch toaliet sa zdržujme po jednom</w:t>
            </w:r>
          </w:p>
          <w:p w:rsidR="00D75F88" w:rsidRPr="00D75F88" w:rsidRDefault="00D75F88" w:rsidP="00D75F88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Spolupracujme s obsluhou pri dodržiavaní opatrení</w:t>
            </w:r>
          </w:p>
          <w:p w:rsidR="00D75F88" w:rsidRPr="00D75F88" w:rsidRDefault="00D75F88" w:rsidP="00D75F88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Dodržujme nariadenia a odporúčania Úradu verejného zdravotníctva SR a aj regionálnych úradov verejného zdravotníctva</w:t>
            </w:r>
          </w:p>
          <w:p w:rsidR="00D75F88" w:rsidRPr="00D75F88" w:rsidRDefault="00D75F88" w:rsidP="00D75F8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D75F8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CHECKLIST BEZPEČNEJ REŠTAURÁCIE A OBDOBNÉHO ZARIADENIA – PRE ZDRAVIE ZAMESTNANCOV AJ ZAKAZNÍKOV</w:t>
            </w:r>
            <w:r w:rsidRPr="00D75F8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  <w:r w:rsidRPr="00D75F8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  <w:r w:rsidRPr="00D75F8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8"/>
              <w:gridCol w:w="1100"/>
              <w:gridCol w:w="1062"/>
            </w:tblGrid>
            <w:tr w:rsidR="00D75F88" w:rsidRPr="00D75F88">
              <w:trPr>
                <w:trHeight w:val="300"/>
              </w:trPr>
              <w:tc>
                <w:tcPr>
                  <w:tcW w:w="6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Protipandemické opatrenia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Skontroluj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Splnené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Dátum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si aktuálne protipandemické opatrenia pre prevádzku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Zabezpeč informácie o opatreniach pre zákazníkov na viditeľnom mieste.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Zabezpeč odstupy na dva metre všade, kde je to nariadené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Zváž opatrenia na minimalizáciu kontaktu obsluhy so zákazníkmi.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Zváž, ako komunikovať, aktualizovať a tam, kde je potrebné, preškoľovať personál na nové postupy.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Identifikuj zamestnancov s vyšším rizikom a zváž, ako zvýšiť ich ochranu.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lastRenderedPageBreak/>
                    <w:t>Naplánuj pracovné zmeny tak, aby sa zamestnanci čo najmenej medzi sebou premiešavali.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8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Posilni ventiláciu prevádzky. Urob také opatrenia, ktoré neohrozia pravidlá bezpečnosti potravín a hygieny prevádzky.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:rsidR="00D75F88" w:rsidRPr="00D75F88" w:rsidRDefault="00D75F88" w:rsidP="00D75F88">
            <w:pPr>
              <w:spacing w:before="100" w:beforeAutospacing="1" w:after="24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2"/>
              <w:gridCol w:w="1084"/>
              <w:gridCol w:w="1084"/>
            </w:tblGrid>
            <w:tr w:rsidR="00D75F88" w:rsidRPr="00D75F88">
              <w:trPr>
                <w:trHeight w:val="300"/>
              </w:trPr>
              <w:tc>
                <w:tcPr>
                  <w:tcW w:w="6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Plánovanie a príprava znovuotvorenia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Skontroluj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Hotovo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Dátum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si aktuálne protipandemické opatrenia ÚVZ SR a RÚVZ.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Aktualizuj si manažment bezpečnosti potravín potrebnými procesmi.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Zváž možné riziká pre potravinovú bezpečnosť spôsobené zmenami procesov.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8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a zaznamenaj nové procesy v súvislosti s takeaway alebo donáškami, ako je označovanie alergénov, znovuohrievanie, balenie, kontrola teploty zásielky na odoslanie alebo počas donášky.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8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Uskladni materiály na balenie jedla hygienicky. Skontroluj, či hygiena a celistvosť akýchkoľvek uskladnených obalov počas uzávierky bola zabezpečená a zahoď nevyhovujúce balenia.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sú zamestnanci zdravotne spôsobilí pre prácu a majú čisté pracovné odevy.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8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Zváž možné úpravy pracovných procesov a vezmi do úvahy možné COVID symptómy. Úvodné telefonické rozhovory so zamestnancami môžu byť praktické pri overení ich možností nástupu do práce.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si dostatočnosť zásob preventívnych ochranných pomôcok (rúška, respirátory) pre tvoj tím pracovníkov.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Prever si proces pravidelnej výmeny preventívnych ochranných pomôcok (rúška, respirátory), aby boli dostupné a umožnili tvojmu tímu brať nové podľa potreby a dostatočne často.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8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Zabezpeč, aby boli všetky zmeny procesov dôsledne odkomunikované tvojim zamestnancom a v prípade nevyhnutnosti zrealizuj pre svoj tím tréningy.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8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Prever si, či firma zabezpečujúca odvoz odpadu/ odpadové hospodárstvo v objekte tvojej prevádzky funguje a či nezmenila systém zberu odpadov.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:rsidR="00D75F88" w:rsidRPr="00D75F88" w:rsidRDefault="00D75F88" w:rsidP="00D75F88">
            <w:pPr>
              <w:spacing w:before="100" w:beforeAutospacing="1" w:after="24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2"/>
              <w:gridCol w:w="1084"/>
              <w:gridCol w:w="1084"/>
            </w:tblGrid>
            <w:tr w:rsidR="00D75F88" w:rsidRPr="00D75F88">
              <w:trPr>
                <w:trHeight w:val="300"/>
              </w:trPr>
              <w:tc>
                <w:tcPr>
                  <w:tcW w:w="6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Kontrola vybavenia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2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Skontroluj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Hotovo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Dátum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či chladničky, chladiace pulty a mrazničky fungovali a fungujú správne.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teplomery v zariadeniach fungujú správne a či nie je potrebné ich vymeniť.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teploty a teplotné záznamy, ak si ich zaznamenával/a aj počas zatvorenej prevádzky.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Dôsledne vyčisti zariadenia predtým ako znovuotvoríš a znovu zásobíš prevádzku.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lastRenderedPageBreak/>
                    <w:t>Zabezpeč dostatok času pre zariadenia, aby dosiahli požadované skladovacie teploty, ešte predtým, ako ich zásobíš tovarom.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Odstráň a obnov všetok ľad v zariadeniach, v ktorých sa vytvára.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Dôsledne vyčisti všetky nástroje predtým ako znovuotvoríš, vrátane prepravných obalov na rozvoz pokrmov.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Spusti umývačky a čističky skla naprázdno na vysokú teplotu.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:rsidR="00D75F88" w:rsidRPr="00D75F88" w:rsidRDefault="00D75F88" w:rsidP="00D75F88">
            <w:pPr>
              <w:spacing w:before="100" w:beforeAutospacing="1" w:after="24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2"/>
              <w:gridCol w:w="1084"/>
              <w:gridCol w:w="1084"/>
            </w:tblGrid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Kontrola priestorov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30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Skontroluj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Hotovo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Dátum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sú priestory pre prípravu jedla čisté a dezinfikované (vrátane pracovných povrchov a nástrojov)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Zhodnoť, či dokážeš zabezpečiť dôsledné čistenie a dezinfekciu celých priestorov, alebo budeš potrebovať pomoc profesionálneho tímu.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115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Zabezpeč si plynulý zdroj dezinfekčných a čistiacich prostriedkov, skontroluj aktuálne zásoby a ich funkčnosť, ich vhodnosť a dobu spotreby. Niektoré čistiace prostriedky, ktoré sú dlhodobo uskladnené môžu podliehať znižovaniu účinnosti.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Zváž, či tvoj tím nepotrebuje preškolenie na frekvenciu a spôsob čistiacich a dezinfekčných procedúr.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Zvýš frekvenciu čistenia a dezinfekcie s dôrazom na zdieľané nástroje a miesta, ktorých sa často dotýkajú pracovníci.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144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možné dôkazy o škodcoch a ak je potrebné, zabezpeč ich odstránenie pred znovuotvorením. Hľadaj znaky poškodenia alebo fľaky na stenách a dverách, narušené alebo znečistené balenia, stopy v prachu, zvieracie fekálie alebo pach moču, hmyz, larvy, zámotky, vajíčka, perie.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zintenzívnenie postupov proti škodcom.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 xml:space="preserve">Prever si stav služieb svojich dodávateľov predtým, ako znovu otvoríš.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všetky ingrediencie v zásobe sú v poriadku a v dobe dátumu spotreby či v dátume minimálnej trvanlivosti.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115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je dostatok zásob prostriedkov osobnej hygieny pre zamestnancov aj zákazníkov, ako je mydlo, dezinfekcia, či jednorazové utierky.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144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Zváž aktualizovanie preškolení zamestnancov v súlade s protipandemickými opatreniami a tiež to, že je nevyhnutné, aby si ruky umývali častejšie a dôkladnejšie ako v minulosti. Umývanie rúk by malo trvať najmenej 20 sekúnd v teplej vode a mydlom, vrátane priestorov medzi prstami, nechtov a zápästia.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Prever, či je funkčný prísun teplej vody, ktorá je pri umývaní rúk dôležitá nielen pre zamestnancov, ale aj pre zákazníkov.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:rsidR="00D75F88" w:rsidRPr="00D75F88" w:rsidRDefault="00D75F88" w:rsidP="00D75F88">
            <w:pPr>
              <w:spacing w:after="24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2"/>
              <w:gridCol w:w="1084"/>
              <w:gridCol w:w="1084"/>
            </w:tblGrid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lastRenderedPageBreak/>
                    <w:t>Kontrola surovín a výrobkov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30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Hotovo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sk-SK"/>
                    </w:rPr>
                    <w:t>Dátum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suroviny a uskladnené výrobky, vrátane nápojov. Dbaj na dátum expirácie, stav po uskladnení, či je možné ich použiť, vytvor si prehľad aktuálnej skladovej zásoby vhodnej na ďalšie použitie.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balenia výrobkov nie sú poškodené, čo by mohlo ovplyvniť ich bezpečnosť alebo by mohli byť nečitateľné informácie o alergénoch a ostatných povinných údajoch.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5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Prever, či nenájdeš dôkazy o zmene skladovacích teplôt počas uzavretia prevádzky, čo by mohlo ovplyvniť bezpečnosť skladovaných potravín, či ingrediencií. Skontroluj záznamy teplôt.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115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dátumy spotreby a dátumy minimálnej trvanlivosti na zásobách. Zabezpeč, aby boli uskladnené v súlade s požiadavkami výrobcov. Napríklad prever, či otvorené balenia boli uskladnené správne v súlade "po otvorení spotrebujte do" a vyznač dátum otvorenia.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Pri zmrazených produktoch skontroluj označenie a či je bezpečné použiť daný tovar k dátumu znovuotvorenia prevádzky.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2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dĺžka skladovania bola v súlade s teplotou mrazenia.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8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tvoji dodávatelia budú schopní zabezpečiť dostatok čerstvých surovín, tak aby vedela tvoja prevádzka plynule fungovať. Prípadne uprav položky v ponuke.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Prever si reputáciu nových dodávateľov, a že budú schopní zabezpečiť deklarované dodávky.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Skontroluj, či uvádzanie alergénov je správne na všetkých položkách v menu, či v ponuke po prípadnej zmene dodávaných surovín.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70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Skontroluj si aj uvádzanie alergénov pri položkách v takeaway alebo dodávkových službách a ich zabezpečenie proti krížovej kontaminácii.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75F88" w:rsidRPr="00D75F88">
              <w:trPr>
                <w:trHeight w:val="585"/>
              </w:trPr>
              <w:tc>
                <w:tcPr>
                  <w:tcW w:w="6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Zabezpeč, aby boli informácie o alergénoch prístupné zákazníkom v čase objednávky aj dodávky jedla.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75F88" w:rsidRPr="00D75F88" w:rsidRDefault="00D75F88" w:rsidP="00D75F8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sk-SK"/>
                    </w:rPr>
                  </w:pPr>
                  <w:r w:rsidRPr="00D75F8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:rsidR="00D75F88" w:rsidRPr="00D75F88" w:rsidRDefault="00D75F88" w:rsidP="00D75F8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</w:tc>
      </w:tr>
    </w:tbl>
    <w:p w:rsidR="00D75F88" w:rsidRDefault="00D75F88"/>
    <w:sectPr w:rsidR="00D7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5161"/>
    <w:multiLevelType w:val="multilevel"/>
    <w:tmpl w:val="775C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5659C"/>
    <w:multiLevelType w:val="multilevel"/>
    <w:tmpl w:val="BB7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88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23108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D75F88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D75F8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D75F8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9230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7463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uvzsr.sk/index.php?view=article&amp;catid=56:tlaove-spravy&amp;id=4753:bezpena-retauracia-manual&amp;tmpl=component&amp;print=1&amp;layout=default&amp;page=&amp;option=com_content&amp;Itemid=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option=com_content&amp;view=article&amp;id=4753:bezpena-retauracia-manual&amp;catid=56:tlaove-spravy&amp;Itemid=62" TargetMode="External"/><Relationship Id="rId11" Type="http://schemas.openxmlformats.org/officeDocument/2006/relationships/hyperlink" Target="https://www.uvzsr.sk/index.php?option=com_content&amp;view=category&amp;id=56:tlaove-spravy&amp;layout=blog&amp;Itemid=6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vzsr.sk/index.php?option=com_mailto&amp;tmpl=component&amp;link=1cb6aab16661ad5ae3c00b16deac20f188eab01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2</cp:revision>
  <dcterms:created xsi:type="dcterms:W3CDTF">2021-06-04T05:57:00Z</dcterms:created>
  <dcterms:modified xsi:type="dcterms:W3CDTF">2021-06-04T06:05:00Z</dcterms:modified>
</cp:coreProperties>
</file>