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67A1" w14:textId="77777777" w:rsidR="00592220" w:rsidRPr="00862195" w:rsidRDefault="00592220" w:rsidP="009B7473">
      <w:pPr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24"/>
        <w:gridCol w:w="3248"/>
      </w:tblGrid>
      <w:tr w:rsidR="009B7473" w14:paraId="6BACC3F9" w14:textId="77777777" w:rsidTr="00DB40EF">
        <w:tc>
          <w:tcPr>
            <w:tcW w:w="5920" w:type="dxa"/>
          </w:tcPr>
          <w:p w14:paraId="0C3B6196" w14:textId="77777777" w:rsidR="009B7473" w:rsidRDefault="009B7473" w:rsidP="009B7473">
            <w:r>
              <w:t>Materiál na rokovanie</w:t>
            </w:r>
          </w:p>
          <w:p w14:paraId="5D1B5FA7" w14:textId="6B2261D1" w:rsidR="009B7473" w:rsidRDefault="00AD467E" w:rsidP="009B7473">
            <w:r>
              <w:t>3</w:t>
            </w:r>
            <w:r w:rsidR="009B7473">
              <w:t>. zasadnutia</w:t>
            </w:r>
          </w:p>
          <w:p w14:paraId="7E31714A" w14:textId="77777777" w:rsidR="009B7473" w:rsidRDefault="009B7473" w:rsidP="009B7473">
            <w:r>
              <w:t>Mestského zastupiteľstva Šamorín</w:t>
            </w:r>
          </w:p>
        </w:tc>
        <w:tc>
          <w:tcPr>
            <w:tcW w:w="3292" w:type="dxa"/>
          </w:tcPr>
          <w:p w14:paraId="49D42C1A" w14:textId="54ABB1A3" w:rsidR="009B7473" w:rsidRDefault="00FE4A50" w:rsidP="000E551D">
            <w:pPr>
              <w:jc w:val="right"/>
            </w:pPr>
            <w:r>
              <w:t xml:space="preserve">V Šamoríne, dňa </w:t>
            </w:r>
            <w:r w:rsidR="00AD467E">
              <w:t>25</w:t>
            </w:r>
            <w:r>
              <w:t>.</w:t>
            </w:r>
            <w:r w:rsidR="00AD467E">
              <w:t>01</w:t>
            </w:r>
            <w:r w:rsidR="00095283">
              <w:t>.20</w:t>
            </w:r>
            <w:r w:rsidR="00AD467E">
              <w:t>23</w:t>
            </w:r>
          </w:p>
        </w:tc>
      </w:tr>
      <w:tr w:rsidR="009B7473" w14:paraId="2AA3034A" w14:textId="77777777" w:rsidTr="00DB40EF">
        <w:tc>
          <w:tcPr>
            <w:tcW w:w="5920" w:type="dxa"/>
          </w:tcPr>
          <w:p w14:paraId="5DE72230" w14:textId="77777777" w:rsidR="009B7473" w:rsidRDefault="009B7473" w:rsidP="009B7473"/>
        </w:tc>
        <w:tc>
          <w:tcPr>
            <w:tcW w:w="3292" w:type="dxa"/>
          </w:tcPr>
          <w:p w14:paraId="071779A9" w14:textId="77777777" w:rsidR="009B7473" w:rsidRDefault="009B7473" w:rsidP="009B7473"/>
        </w:tc>
      </w:tr>
    </w:tbl>
    <w:p w14:paraId="4AC1FEE1" w14:textId="77777777" w:rsidR="00FE4A50" w:rsidRDefault="00FE4A50" w:rsidP="00FE4A50">
      <w:pPr>
        <w:pStyle w:val="Bezriadkovania"/>
        <w:jc w:val="center"/>
        <w:rPr>
          <w:b/>
          <w:spacing w:val="10"/>
          <w:sz w:val="28"/>
          <w:szCs w:val="28"/>
        </w:rPr>
      </w:pPr>
    </w:p>
    <w:p w14:paraId="0F5BE525" w14:textId="77777777" w:rsidR="00FE4A50" w:rsidRDefault="00757AAA" w:rsidP="00FE4A50">
      <w:pPr>
        <w:pStyle w:val="Bezriadkovania"/>
        <w:jc w:val="center"/>
        <w:rPr>
          <w:b/>
          <w:iCs/>
        </w:rPr>
      </w:pPr>
      <w:r w:rsidRPr="006825D5">
        <w:rPr>
          <w:b/>
          <w:spacing w:val="10"/>
          <w:sz w:val="28"/>
          <w:szCs w:val="28"/>
        </w:rPr>
        <w:t>Návrh</w:t>
      </w:r>
      <w:r w:rsidR="00FE4A50" w:rsidRPr="00FE4A50">
        <w:rPr>
          <w:b/>
          <w:iCs/>
        </w:rPr>
        <w:t xml:space="preserve"> </w:t>
      </w:r>
    </w:p>
    <w:p w14:paraId="53726307" w14:textId="09AB247D" w:rsidR="00FE4A50" w:rsidRDefault="00FE4A50" w:rsidP="00FE4A50">
      <w:pPr>
        <w:pStyle w:val="Bezriadkovania"/>
        <w:jc w:val="center"/>
        <w:rPr>
          <w:iCs/>
        </w:rPr>
      </w:pPr>
      <w:r>
        <w:rPr>
          <w:b/>
          <w:iCs/>
        </w:rPr>
        <w:t xml:space="preserve">Všeobecne záväzné nariadenie č. </w:t>
      </w:r>
      <w:r w:rsidR="000B2607">
        <w:rPr>
          <w:b/>
          <w:iCs/>
        </w:rPr>
        <w:t>3</w:t>
      </w:r>
      <w:r>
        <w:rPr>
          <w:b/>
          <w:iCs/>
        </w:rPr>
        <w:t>/20</w:t>
      </w:r>
      <w:r w:rsidR="00AD467E">
        <w:rPr>
          <w:b/>
          <w:iCs/>
        </w:rPr>
        <w:t>23</w:t>
      </w:r>
      <w:r>
        <w:rPr>
          <w:b/>
          <w:iCs/>
        </w:rPr>
        <w:t xml:space="preserve"> </w:t>
      </w:r>
      <w:r>
        <w:rPr>
          <w:iCs/>
        </w:rPr>
        <w:t>(ďalej len „VZN“),</w:t>
      </w:r>
    </w:p>
    <w:p w14:paraId="4083F6AE" w14:textId="77777777" w:rsidR="00952ABB" w:rsidRDefault="00FE4A50" w:rsidP="00AD467E">
      <w:pPr>
        <w:pStyle w:val="Bezriadkovania"/>
        <w:jc w:val="center"/>
        <w:rPr>
          <w:b/>
          <w:iCs/>
        </w:rPr>
      </w:pPr>
      <w:r>
        <w:rPr>
          <w:iCs/>
        </w:rPr>
        <w:t>ktorým sa mení a dopĺňa VZN č. 3/2016 o dočasnom parkovaní motorových vozidiel na vymedzených úsekoch miestnych komunikácií na území mesta Šamorín</w:t>
      </w:r>
      <w:r w:rsidR="00AD467E">
        <w:rPr>
          <w:b/>
          <w:iCs/>
        </w:rPr>
        <w:t xml:space="preserve"> </w:t>
      </w:r>
    </w:p>
    <w:p w14:paraId="5754C631" w14:textId="3740803A" w:rsidR="009B7473" w:rsidRDefault="00AD467E" w:rsidP="00AD467E">
      <w:pPr>
        <w:pStyle w:val="Bezriadkovania"/>
        <w:jc w:val="center"/>
        <w:rPr>
          <w:bCs/>
          <w:iCs/>
        </w:rPr>
      </w:pPr>
      <w:r w:rsidRPr="00AD467E">
        <w:rPr>
          <w:bCs/>
          <w:iCs/>
        </w:rPr>
        <w:t>v</w:t>
      </w:r>
      <w:r w:rsidR="00952ABB">
        <w:rPr>
          <w:bCs/>
          <w:iCs/>
        </w:rPr>
        <w:t> znení VZN č. 10/2017</w:t>
      </w:r>
    </w:p>
    <w:p w14:paraId="23377DBA" w14:textId="77777777" w:rsidR="00AD467E" w:rsidRPr="00AD467E" w:rsidRDefault="00AD467E" w:rsidP="00AD467E">
      <w:pPr>
        <w:pStyle w:val="Bezriadkovania"/>
        <w:jc w:val="center"/>
        <w:rPr>
          <w:bCs/>
        </w:rPr>
      </w:pPr>
    </w:p>
    <w:tbl>
      <w:tblPr>
        <w:tblW w:w="11266" w:type="dxa"/>
        <w:tblInd w:w="108" w:type="dxa"/>
        <w:tblLook w:val="04A0" w:firstRow="1" w:lastRow="0" w:firstColumn="1" w:lastColumn="0" w:noHBand="0" w:noVBand="1"/>
      </w:tblPr>
      <w:tblGrid>
        <w:gridCol w:w="4003"/>
        <w:gridCol w:w="7263"/>
      </w:tblGrid>
      <w:tr w:rsidR="00095283" w14:paraId="408331A8" w14:textId="77777777" w:rsidTr="00130442">
        <w:trPr>
          <w:trHeight w:val="454"/>
        </w:trPr>
        <w:tc>
          <w:tcPr>
            <w:tcW w:w="4003" w:type="dxa"/>
          </w:tcPr>
          <w:p w14:paraId="1387307F" w14:textId="77777777" w:rsidR="00130442" w:rsidRDefault="00130442" w:rsidP="00DB40EF">
            <w:pPr>
              <w:spacing w:before="60"/>
              <w:ind w:left="-108"/>
              <w:rPr>
                <w:b/>
              </w:rPr>
            </w:pPr>
          </w:p>
          <w:p w14:paraId="218E7A5A" w14:textId="77777777" w:rsidR="00130442" w:rsidRDefault="00130442" w:rsidP="00DB40EF">
            <w:pPr>
              <w:spacing w:before="60"/>
              <w:ind w:left="-108"/>
              <w:rPr>
                <w:b/>
              </w:rPr>
            </w:pPr>
          </w:p>
          <w:p w14:paraId="6A442050" w14:textId="445C3C9F" w:rsidR="00095283" w:rsidRPr="00DB40EF" w:rsidRDefault="000B2607" w:rsidP="00DB40EF">
            <w:pPr>
              <w:spacing w:before="60"/>
              <w:ind w:left="-108"/>
              <w:rPr>
                <w:b/>
              </w:rPr>
            </w:pPr>
            <w:r>
              <w:rPr>
                <w:b/>
              </w:rPr>
              <w:t>Návrh VZN</w:t>
            </w:r>
            <w:r w:rsidR="00095283" w:rsidRPr="00DB40EF">
              <w:rPr>
                <w:b/>
              </w:rPr>
              <w:t>:</w:t>
            </w:r>
          </w:p>
        </w:tc>
        <w:tc>
          <w:tcPr>
            <w:tcW w:w="7263" w:type="dxa"/>
          </w:tcPr>
          <w:p w14:paraId="691EDBB1" w14:textId="77777777" w:rsidR="00130442" w:rsidRDefault="00130442" w:rsidP="00DB40EF">
            <w:pPr>
              <w:spacing w:before="60"/>
              <w:jc w:val="both"/>
            </w:pPr>
          </w:p>
          <w:p w14:paraId="0B1DD4FD" w14:textId="77777777" w:rsidR="00130442" w:rsidRDefault="00130442" w:rsidP="00DB40EF">
            <w:pPr>
              <w:spacing w:before="60"/>
              <w:jc w:val="both"/>
            </w:pPr>
          </w:p>
          <w:p w14:paraId="05847B81" w14:textId="5FDF0DB5" w:rsidR="00095283" w:rsidRDefault="000B2607" w:rsidP="00DB40EF">
            <w:pPr>
              <w:spacing w:before="60"/>
              <w:jc w:val="both"/>
            </w:pPr>
            <w:r>
              <w:t>Vyvesený na úradnej tabuli dňa 25. 01. 2023</w:t>
            </w:r>
          </w:p>
          <w:p w14:paraId="52988716" w14:textId="259F1A2C" w:rsidR="000B2607" w:rsidRPr="002B53FD" w:rsidRDefault="000B2607" w:rsidP="00DB40EF">
            <w:pPr>
              <w:spacing w:before="60"/>
              <w:jc w:val="both"/>
            </w:pPr>
            <w:r>
              <w:t xml:space="preserve">Zverejnený na internetovej stránke mesta dňa: </w:t>
            </w:r>
            <w:r w:rsidR="00130442">
              <w:t>25</w:t>
            </w:r>
            <w:r>
              <w:t>. 01. 2023</w:t>
            </w:r>
          </w:p>
        </w:tc>
      </w:tr>
      <w:tr w:rsidR="00095283" w14:paraId="5A1E20A6" w14:textId="77777777" w:rsidTr="00130442">
        <w:trPr>
          <w:trHeight w:val="454"/>
        </w:trPr>
        <w:tc>
          <w:tcPr>
            <w:tcW w:w="4003" w:type="dxa"/>
          </w:tcPr>
          <w:p w14:paraId="0C70449B" w14:textId="77777777" w:rsidR="00130442" w:rsidRDefault="00130442" w:rsidP="00DB40EF">
            <w:pPr>
              <w:spacing w:before="60"/>
              <w:ind w:left="-108"/>
              <w:rPr>
                <w:b/>
              </w:rPr>
            </w:pPr>
          </w:p>
          <w:p w14:paraId="0414CBA2" w14:textId="0E772918" w:rsidR="00095283" w:rsidRPr="00DB40EF" w:rsidRDefault="000B2607" w:rsidP="00DB40EF">
            <w:pPr>
              <w:spacing w:before="60"/>
              <w:ind w:left="-108"/>
              <w:rPr>
                <w:b/>
              </w:rPr>
            </w:pPr>
            <w:r>
              <w:rPr>
                <w:b/>
              </w:rPr>
              <w:t>Lehota na predloženie pripomienok</w:t>
            </w:r>
            <w:r w:rsidR="00095283" w:rsidRPr="00DB40EF">
              <w:rPr>
                <w:b/>
              </w:rPr>
              <w:t>:</w:t>
            </w:r>
          </w:p>
        </w:tc>
        <w:tc>
          <w:tcPr>
            <w:tcW w:w="7263" w:type="dxa"/>
          </w:tcPr>
          <w:p w14:paraId="2DC838D1" w14:textId="77777777" w:rsidR="00130442" w:rsidRDefault="00130442" w:rsidP="00130442">
            <w:pPr>
              <w:spacing w:before="60"/>
              <w:ind w:left="2935"/>
              <w:jc w:val="both"/>
            </w:pPr>
          </w:p>
          <w:p w14:paraId="76BA09FD" w14:textId="4A049B57" w:rsidR="00095283" w:rsidRPr="002B53FD" w:rsidRDefault="000B2607" w:rsidP="00130442">
            <w:pPr>
              <w:spacing w:before="60"/>
              <w:jc w:val="both"/>
            </w:pPr>
            <w:r>
              <w:t>0</w:t>
            </w:r>
            <w:r w:rsidR="00130442">
              <w:t>3</w:t>
            </w:r>
            <w:r>
              <w:t>. 02. 2023</w:t>
            </w:r>
            <w:r w:rsidR="00AD467E" w:rsidRPr="002B53FD">
              <w:t xml:space="preserve"> </w:t>
            </w:r>
            <w:r>
              <w:t>(v</w:t>
            </w:r>
            <w:r w:rsidR="00130442">
              <w:t>čítane</w:t>
            </w:r>
            <w:r>
              <w:t>)</w:t>
            </w:r>
          </w:p>
        </w:tc>
      </w:tr>
      <w:tr w:rsidR="00B830E7" w14:paraId="5731854C" w14:textId="77777777" w:rsidTr="00130442">
        <w:trPr>
          <w:trHeight w:val="454"/>
        </w:trPr>
        <w:tc>
          <w:tcPr>
            <w:tcW w:w="4003" w:type="dxa"/>
          </w:tcPr>
          <w:p w14:paraId="46FACA3F" w14:textId="77777777" w:rsidR="00B830E7" w:rsidRPr="00DB40EF" w:rsidRDefault="00B830E7" w:rsidP="00B830E7">
            <w:pPr>
              <w:spacing w:before="60"/>
              <w:rPr>
                <w:b/>
              </w:rPr>
            </w:pPr>
          </w:p>
        </w:tc>
        <w:tc>
          <w:tcPr>
            <w:tcW w:w="7263" w:type="dxa"/>
          </w:tcPr>
          <w:p w14:paraId="1E2D9ECB" w14:textId="77777777" w:rsidR="00B830E7" w:rsidRDefault="00B830E7" w:rsidP="00F353D1">
            <w:pPr>
              <w:spacing w:before="60"/>
              <w:jc w:val="both"/>
            </w:pPr>
          </w:p>
        </w:tc>
      </w:tr>
    </w:tbl>
    <w:p w14:paraId="3780ADEB" w14:textId="77777777" w:rsidR="00757AAA" w:rsidRPr="00757AAA" w:rsidRDefault="00757AAA" w:rsidP="0053209D">
      <w:pPr>
        <w:pStyle w:val="Bezriadkovania"/>
        <w:jc w:val="both"/>
        <w:rPr>
          <w:rFonts w:eastAsia="Calibri"/>
          <w:lang w:eastAsia="en-US"/>
        </w:rPr>
      </w:pPr>
    </w:p>
    <w:p w14:paraId="62B250E8" w14:textId="77777777" w:rsidR="005E4A61" w:rsidRDefault="005E4A61" w:rsidP="005E4A61">
      <w:pPr>
        <w:pStyle w:val="Bezriadkovania"/>
        <w:jc w:val="both"/>
      </w:pPr>
    </w:p>
    <w:p w14:paraId="6DD6ADE5" w14:textId="77777777" w:rsidR="005E4A61" w:rsidRPr="0034094F" w:rsidRDefault="005E4A61" w:rsidP="005E4A61">
      <w:pPr>
        <w:pStyle w:val="Bezriadkovania"/>
        <w:jc w:val="both"/>
      </w:pPr>
    </w:p>
    <w:p w14:paraId="5FDA0D52" w14:textId="77777777" w:rsidR="005E4A61" w:rsidRPr="0034094F" w:rsidRDefault="005E4A61" w:rsidP="005E4A61">
      <w:pPr>
        <w:pStyle w:val="Bezriadkovania"/>
        <w:jc w:val="both"/>
      </w:pPr>
    </w:p>
    <w:p w14:paraId="4B3DE89E" w14:textId="77777777" w:rsidR="005E4A61" w:rsidRDefault="005E4A61" w:rsidP="005E4A61">
      <w:pPr>
        <w:pStyle w:val="Bezriadkovania"/>
        <w:jc w:val="both"/>
        <w:rPr>
          <w:b/>
        </w:rPr>
      </w:pPr>
    </w:p>
    <w:p w14:paraId="20650950" w14:textId="77777777" w:rsidR="005E4A61" w:rsidRPr="00B033E5" w:rsidRDefault="005E4A61" w:rsidP="005E4A61">
      <w:pPr>
        <w:pStyle w:val="Bezriadkovania"/>
      </w:pPr>
    </w:p>
    <w:p w14:paraId="5F22FD54" w14:textId="77777777" w:rsidR="0053209D" w:rsidRDefault="0053209D" w:rsidP="005732B9">
      <w:pPr>
        <w:tabs>
          <w:tab w:val="left" w:pos="7905"/>
        </w:tabs>
        <w:spacing w:before="120"/>
        <w:ind w:left="284"/>
        <w:jc w:val="both"/>
        <w:rPr>
          <w:rFonts w:eastAsia="Calibri"/>
          <w:iCs/>
          <w:lang w:eastAsia="en-US"/>
        </w:rPr>
      </w:pPr>
    </w:p>
    <w:p w14:paraId="5B92F3A4" w14:textId="459CE0E8" w:rsidR="00BB25A6" w:rsidRDefault="00BB25A6" w:rsidP="00091A03">
      <w:pPr>
        <w:spacing w:before="600"/>
        <w:rPr>
          <w:b/>
        </w:rPr>
      </w:pPr>
    </w:p>
    <w:p w14:paraId="2E6CEF10" w14:textId="043EBC7D" w:rsidR="00091A03" w:rsidRDefault="00091A03" w:rsidP="00091A03">
      <w:pPr>
        <w:spacing w:before="600"/>
        <w:rPr>
          <w:b/>
        </w:rPr>
      </w:pPr>
    </w:p>
    <w:p w14:paraId="75D1C0E1" w14:textId="0AE15DCB" w:rsidR="00130442" w:rsidRDefault="00130442" w:rsidP="00091A03">
      <w:pPr>
        <w:spacing w:before="600"/>
        <w:rPr>
          <w:b/>
        </w:rPr>
      </w:pPr>
    </w:p>
    <w:p w14:paraId="02D7F783" w14:textId="323F09FF" w:rsidR="00130442" w:rsidRDefault="00130442" w:rsidP="00091A03">
      <w:pPr>
        <w:spacing w:before="600"/>
        <w:rPr>
          <w:b/>
        </w:rPr>
      </w:pPr>
    </w:p>
    <w:p w14:paraId="376F5854" w14:textId="459C4D15" w:rsidR="00130442" w:rsidRDefault="00130442" w:rsidP="00091A03">
      <w:pPr>
        <w:spacing w:before="600"/>
        <w:rPr>
          <w:b/>
        </w:rPr>
      </w:pPr>
    </w:p>
    <w:p w14:paraId="1845EBCF" w14:textId="4D741B1F" w:rsidR="00130442" w:rsidRDefault="00130442" w:rsidP="00091A03">
      <w:pPr>
        <w:spacing w:before="600"/>
        <w:rPr>
          <w:b/>
        </w:rPr>
      </w:pPr>
    </w:p>
    <w:p w14:paraId="7A415391" w14:textId="372FE3AD" w:rsidR="00130442" w:rsidRDefault="00130442" w:rsidP="00091A03">
      <w:pPr>
        <w:spacing w:before="600"/>
        <w:rPr>
          <w:b/>
        </w:rPr>
      </w:pPr>
    </w:p>
    <w:p w14:paraId="433E4362" w14:textId="46ABD0C8" w:rsidR="00130442" w:rsidRDefault="00130442" w:rsidP="00091A03">
      <w:pPr>
        <w:spacing w:before="600"/>
        <w:rPr>
          <w:b/>
        </w:rPr>
      </w:pPr>
    </w:p>
    <w:p w14:paraId="48755BC0" w14:textId="1280A788" w:rsidR="00130442" w:rsidRDefault="00130442" w:rsidP="00130442">
      <w:pPr>
        <w:tabs>
          <w:tab w:val="left" w:pos="7136"/>
        </w:tabs>
        <w:spacing w:before="600"/>
        <w:rPr>
          <w:b/>
        </w:rPr>
      </w:pPr>
      <w:r>
        <w:rPr>
          <w:b/>
        </w:rPr>
        <w:tab/>
      </w:r>
    </w:p>
    <w:p w14:paraId="2F99B804" w14:textId="77777777" w:rsidR="00BB25A6" w:rsidRPr="00BB25A6" w:rsidRDefault="00BB25A6" w:rsidP="00BB25A6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B25A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N á v r h </w:t>
      </w:r>
    </w:p>
    <w:p w14:paraId="37353856" w14:textId="0FD7508F" w:rsidR="00BB25A6" w:rsidRPr="00BB25A6" w:rsidRDefault="00BB25A6" w:rsidP="00BB25A6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B25A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Všeobecne záväzné nariadenie č. </w:t>
      </w:r>
      <w:r w:rsidR="00091A03">
        <w:rPr>
          <w:rFonts w:ascii="Calibri" w:eastAsia="Calibri" w:hAnsi="Calibri" w:cs="Calibri"/>
          <w:b/>
          <w:sz w:val="22"/>
          <w:szCs w:val="22"/>
          <w:lang w:eastAsia="en-US"/>
        </w:rPr>
        <w:t>03</w:t>
      </w:r>
      <w:r w:rsidRPr="00BB25A6">
        <w:rPr>
          <w:rFonts w:ascii="Calibri" w:eastAsia="Calibri" w:hAnsi="Calibri" w:cs="Calibri"/>
          <w:b/>
          <w:sz w:val="22"/>
          <w:szCs w:val="22"/>
          <w:lang w:eastAsia="en-US"/>
        </w:rPr>
        <w:t>/20</w:t>
      </w:r>
      <w:r w:rsidR="00091A03">
        <w:rPr>
          <w:rFonts w:ascii="Calibri" w:eastAsia="Calibri" w:hAnsi="Calibri" w:cs="Calibri"/>
          <w:b/>
          <w:sz w:val="22"/>
          <w:szCs w:val="22"/>
          <w:lang w:eastAsia="en-US"/>
        </w:rPr>
        <w:t>23</w:t>
      </w:r>
      <w:r w:rsidRPr="00BB25A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(ďalej len „VZN“),</w:t>
      </w:r>
    </w:p>
    <w:p w14:paraId="0FBF0EA4" w14:textId="24DADCE1" w:rsidR="00BB25A6" w:rsidRPr="00BB25A6" w:rsidRDefault="00BB25A6" w:rsidP="00BB25A6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BB25A6">
        <w:rPr>
          <w:rFonts w:ascii="Calibri" w:eastAsia="Calibri" w:hAnsi="Calibri" w:cs="Calibri"/>
          <w:sz w:val="22"/>
          <w:szCs w:val="22"/>
          <w:lang w:eastAsia="en-US"/>
        </w:rPr>
        <w:t>ktorým sa mení a dopĺňa VZN č. 3/2016 o dočasnom parkovaní motorových vozidiel na vymedzených úsekoch miestnych komunikácií na území mesta Šamorín</w:t>
      </w:r>
      <w:r w:rsidR="00952AB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52ABB" w:rsidRPr="00AD467E">
        <w:rPr>
          <w:bCs/>
          <w:iCs/>
        </w:rPr>
        <w:t>v</w:t>
      </w:r>
      <w:r w:rsidR="00952ABB">
        <w:rPr>
          <w:bCs/>
          <w:iCs/>
        </w:rPr>
        <w:t> znení VZN č. 10/2017</w:t>
      </w:r>
    </w:p>
    <w:p w14:paraId="2FA1636D" w14:textId="77777777" w:rsidR="00BB25A6" w:rsidRPr="00BB25A6" w:rsidRDefault="00BB25A6" w:rsidP="00BB25A6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5D7008C3" w14:textId="77777777" w:rsidR="00BB25A6" w:rsidRPr="00BB25A6" w:rsidRDefault="00BB25A6" w:rsidP="00BB25A6">
      <w:pPr>
        <w:spacing w:after="200" w:line="276" w:lineRule="auto"/>
        <w:ind w:firstLine="708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B25A6">
        <w:rPr>
          <w:rFonts w:ascii="Calibri" w:eastAsia="Calibri" w:hAnsi="Calibri" w:cs="Calibri"/>
          <w:sz w:val="22"/>
          <w:szCs w:val="22"/>
          <w:lang w:eastAsia="en-US"/>
        </w:rPr>
        <w:t xml:space="preserve">Mestské zastupiteľstvo mesta Šamorín podľa ustanovenia § 6 ods. 2 zákona SNR č. 369/1990 Zb. o obecnom zriadení v znení neskorších predpisov a podľa § 6a ods. 1 zákona č. 135/1961 Zb. o pozemných komunikáciách (cestný zákona) v znení neskorších predpisov vydáva pre územie mesta Šamorín toto </w:t>
      </w:r>
      <w:r w:rsidRPr="00BB25A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všeobecne záväzné nariadenie:</w:t>
      </w:r>
    </w:p>
    <w:p w14:paraId="47E79E1C" w14:textId="77777777" w:rsidR="00BB25A6" w:rsidRPr="00BB25A6" w:rsidRDefault="00BB25A6" w:rsidP="00BB25A6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B25A6">
        <w:rPr>
          <w:rFonts w:ascii="Calibri" w:eastAsia="Calibri" w:hAnsi="Calibri" w:cs="Calibri"/>
          <w:b/>
          <w:sz w:val="22"/>
          <w:szCs w:val="22"/>
          <w:lang w:eastAsia="en-US"/>
        </w:rPr>
        <w:t>Čl. I</w:t>
      </w:r>
    </w:p>
    <w:p w14:paraId="1BA96B7F" w14:textId="4D655D77" w:rsidR="00BB25A6" w:rsidRPr="00952ABB" w:rsidRDefault="00BB25A6" w:rsidP="00952ABB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B25A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Všeobecne  záväzné nariadenie č. 3/2016 o dočasnom parkovaní motorových vozidiel na vymedzených úsekoch miestnych komunikácií na území mesta </w:t>
      </w:r>
      <w:r w:rsidR="00130442" w:rsidRPr="00952AB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Šamorín </w:t>
      </w:r>
      <w:r w:rsidR="00952ABB" w:rsidRPr="00952ABB">
        <w:rPr>
          <w:rFonts w:asciiTheme="minorHAnsi" w:hAnsiTheme="minorHAnsi" w:cstheme="minorHAnsi"/>
          <w:b/>
          <w:iCs/>
          <w:sz w:val="22"/>
          <w:szCs w:val="22"/>
        </w:rPr>
        <w:t>v znení VZN č. 10/2017</w:t>
      </w:r>
      <w:r w:rsidR="00952ABB" w:rsidRPr="00952ABB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952AB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sa</w:t>
      </w:r>
      <w:r w:rsidRPr="00BB25A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mení a dopĺňa takto:</w:t>
      </w:r>
    </w:p>
    <w:p w14:paraId="0F3DF8ED" w14:textId="2CC88625" w:rsidR="00BB25A6" w:rsidRPr="00BB25A6" w:rsidRDefault="00BB25A6" w:rsidP="00BB25A6">
      <w:pPr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B25A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§ 4 ods. </w:t>
      </w:r>
      <w:r w:rsidR="00F42FAC">
        <w:rPr>
          <w:rFonts w:ascii="Calibri" w:eastAsia="Calibri" w:hAnsi="Calibri" w:cs="Calibri"/>
          <w:b/>
          <w:sz w:val="22"/>
          <w:szCs w:val="22"/>
          <w:lang w:eastAsia="en-US"/>
        </w:rPr>
        <w:t>3</w:t>
      </w:r>
      <w:r w:rsidRPr="00BB25A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E717C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sa doplní a zmení na </w:t>
      </w:r>
      <w:r w:rsidR="00F42FAC">
        <w:rPr>
          <w:rFonts w:ascii="Calibri" w:eastAsia="Calibri" w:hAnsi="Calibri" w:cs="Calibri"/>
          <w:b/>
          <w:sz w:val="22"/>
          <w:szCs w:val="22"/>
          <w:lang w:eastAsia="en-US"/>
        </w:rPr>
        <w:t>zn</w:t>
      </w:r>
      <w:r w:rsidR="00E717C2">
        <w:rPr>
          <w:rFonts w:ascii="Calibri" w:eastAsia="Calibri" w:hAnsi="Calibri" w:cs="Calibri"/>
          <w:b/>
          <w:sz w:val="22"/>
          <w:szCs w:val="22"/>
          <w:lang w:eastAsia="en-US"/>
        </w:rPr>
        <w:t>enie</w:t>
      </w:r>
      <w:r w:rsidRPr="00BB25A6">
        <w:rPr>
          <w:rFonts w:ascii="Calibri" w:eastAsia="Calibri" w:hAnsi="Calibri" w:cs="Calibri"/>
          <w:b/>
          <w:sz w:val="22"/>
          <w:szCs w:val="22"/>
          <w:lang w:eastAsia="en-US"/>
        </w:rPr>
        <w:t>:</w:t>
      </w:r>
    </w:p>
    <w:p w14:paraId="57834D1A" w14:textId="670FA301" w:rsidR="00BB25A6" w:rsidRDefault="00BB25A6" w:rsidP="00BB25A6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15661CF5" w14:textId="77777777" w:rsidR="00F42FAC" w:rsidRDefault="00F42FAC" w:rsidP="00F42FA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(3) Výška úhrady za dočasné parkovanie motorových vozidiel (parkovné) sa stanovuje:</w:t>
      </w:r>
    </w:p>
    <w:p w14:paraId="097196C8" w14:textId="35CBD1CD" w:rsidR="00F42FAC" w:rsidRDefault="00F42FAC" w:rsidP="00E717C2">
      <w:pPr>
        <w:autoSpaceDE w:val="0"/>
        <w:autoSpaceDN w:val="0"/>
        <w:adjustRightInd w:val="0"/>
        <w:ind w:left="28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a) pri použití lístka z parkovacieho automatu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0,</w:t>
      </w:r>
      <w:r w:rsidR="00E717C2">
        <w:rPr>
          <w:rFonts w:ascii="TimesNewRomanPSMT" w:hAnsi="TimesNewRomanPSMT" w:cs="TimesNewRomanPSMT"/>
        </w:rPr>
        <w:t>7</w:t>
      </w:r>
      <w:r>
        <w:rPr>
          <w:rFonts w:ascii="TimesNewRomanPSMT" w:hAnsi="TimesNewRomanPSMT" w:cs="TimesNewRomanPSMT"/>
        </w:rPr>
        <w:t>0 EUR / hod./vozidlo,</w:t>
      </w:r>
    </w:p>
    <w:p w14:paraId="65B23DD6" w14:textId="77777777" w:rsidR="00F42FAC" w:rsidRDefault="00F42FAC" w:rsidP="00E717C2">
      <w:pPr>
        <w:autoSpaceDE w:val="0"/>
        <w:autoSpaceDN w:val="0"/>
        <w:adjustRightInd w:val="0"/>
        <w:ind w:left="28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resp. alikvotná časť tejto úhrady , pričom</w:t>
      </w:r>
    </w:p>
    <w:p w14:paraId="01FB2A04" w14:textId="446C6C7D" w:rsidR="00F42FAC" w:rsidRDefault="00F42FAC" w:rsidP="00E717C2">
      <w:pPr>
        <w:autoSpaceDE w:val="0"/>
        <w:autoSpaceDN w:val="0"/>
        <w:adjustRightInd w:val="0"/>
        <w:ind w:left="28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najnižšia úhrada je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0,20 EUR</w:t>
      </w:r>
    </w:p>
    <w:p w14:paraId="6046B157" w14:textId="77777777" w:rsidR="00E717C2" w:rsidRDefault="00E717C2" w:rsidP="00E717C2">
      <w:pPr>
        <w:ind w:left="284"/>
        <w:rPr>
          <w:rFonts w:ascii="TimesNewRomanPSMT" w:hAnsi="TimesNewRomanPSMT" w:cs="TimesNewRomanPSMT"/>
        </w:rPr>
      </w:pPr>
    </w:p>
    <w:p w14:paraId="489C0D0A" w14:textId="10D541B7" w:rsidR="00E717C2" w:rsidRDefault="00F42FAC" w:rsidP="00E717C2">
      <w:pPr>
        <w:ind w:left="28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pri použití SMS správy je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0,</w:t>
      </w:r>
      <w:r w:rsidR="00E717C2">
        <w:rPr>
          <w:rFonts w:ascii="TimesNewRomanPSMT" w:hAnsi="TimesNewRomanPSMT" w:cs="TimesNewRomanPSMT"/>
        </w:rPr>
        <w:t>8</w:t>
      </w:r>
      <w:r>
        <w:rPr>
          <w:rFonts w:ascii="TimesNewRomanPSMT" w:hAnsi="TimesNewRomanPSMT" w:cs="TimesNewRomanPSMT"/>
        </w:rPr>
        <w:t>0 EUR/hod./vozidlo</w:t>
      </w:r>
    </w:p>
    <w:p w14:paraId="2608AD30" w14:textId="77777777" w:rsidR="00E717C2" w:rsidRDefault="00E717C2" w:rsidP="00E717C2">
      <w:pPr>
        <w:autoSpaceDE w:val="0"/>
        <w:autoSpaceDN w:val="0"/>
        <w:adjustRightInd w:val="0"/>
        <w:ind w:left="284"/>
        <w:rPr>
          <w:rFonts w:ascii="TimesNewRomanPSMT" w:hAnsi="TimesNewRomanPSMT" w:cs="TimesNewRomanPSMT"/>
        </w:rPr>
      </w:pPr>
    </w:p>
    <w:p w14:paraId="6B2A08C3" w14:textId="130E48B9" w:rsidR="00E717C2" w:rsidRDefault="00E717C2" w:rsidP="00E717C2">
      <w:pPr>
        <w:autoSpaceDE w:val="0"/>
        <w:autoSpaceDN w:val="0"/>
        <w:adjustRightInd w:val="0"/>
        <w:ind w:left="28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za predplatenú neprenosnú kartu :</w:t>
      </w:r>
    </w:p>
    <w:p w14:paraId="469F144E" w14:textId="77777777" w:rsidR="00E717C2" w:rsidRDefault="00E717C2" w:rsidP="00E717C2">
      <w:pPr>
        <w:autoSpaceDE w:val="0"/>
        <w:autoSpaceDN w:val="0"/>
        <w:adjustRightInd w:val="0"/>
        <w:ind w:left="28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fyzická osoba s trvalým pobytom v meste Šamorín</w:t>
      </w:r>
    </w:p>
    <w:p w14:paraId="5FDACABA" w14:textId="20F9A4F8" w:rsidR="00E717C2" w:rsidRDefault="00E717C2" w:rsidP="00E717C2">
      <w:pPr>
        <w:autoSpaceDE w:val="0"/>
        <w:autoSpaceDN w:val="0"/>
        <w:adjustRightInd w:val="0"/>
        <w:ind w:left="28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za prvé vozidlo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50 EUR/rok/vozidlo</w:t>
      </w:r>
    </w:p>
    <w:p w14:paraId="67A02BF7" w14:textId="70E1A2AF" w:rsidR="00E717C2" w:rsidRDefault="00E717C2" w:rsidP="00E717C2">
      <w:pPr>
        <w:autoSpaceDE w:val="0"/>
        <w:autoSpaceDN w:val="0"/>
        <w:adjustRightInd w:val="0"/>
        <w:ind w:left="28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za druhé vozidlo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140 EUR/rok/vozidlo</w:t>
      </w:r>
    </w:p>
    <w:p w14:paraId="6331B057" w14:textId="06C3A03D" w:rsidR="00BB25A6" w:rsidRPr="00F42FAC" w:rsidRDefault="00E717C2" w:rsidP="00E717C2">
      <w:pPr>
        <w:ind w:left="284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TimesNewRomanPSMT" w:hAnsi="TimesNewRomanPSMT" w:cs="TimesNewRomanPSMT"/>
        </w:rPr>
        <w:t>- fyzická osoba bez trvalého pobytu v meste Šamorín</w:t>
      </w:r>
      <w:r w:rsidR="00BB25A6" w:rsidRPr="00F42FAC">
        <w:rPr>
          <w:rFonts w:ascii="Calibri" w:eastAsia="Calibri" w:hAnsi="Calibri" w:cs="Calibri"/>
          <w:sz w:val="22"/>
          <w:szCs w:val="22"/>
          <w:lang w:eastAsia="en-US"/>
        </w:rPr>
        <w:t xml:space="preserve">       </w:t>
      </w:r>
    </w:p>
    <w:p w14:paraId="4DD15EDF" w14:textId="5B864EF0" w:rsidR="00E717C2" w:rsidRDefault="00E717C2" w:rsidP="00E717C2">
      <w:pPr>
        <w:autoSpaceDE w:val="0"/>
        <w:autoSpaceDN w:val="0"/>
        <w:adjustRightInd w:val="0"/>
        <w:ind w:left="28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za prvé vozidlo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140 EUR/rok/vozidlo</w:t>
      </w:r>
    </w:p>
    <w:p w14:paraId="74317377" w14:textId="71772219" w:rsidR="00E717C2" w:rsidRDefault="00E717C2" w:rsidP="00E717C2">
      <w:pPr>
        <w:autoSpaceDE w:val="0"/>
        <w:autoSpaceDN w:val="0"/>
        <w:adjustRightInd w:val="0"/>
        <w:ind w:left="28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za druhé vozidlo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240 EUR/rok/vozidlo</w:t>
      </w:r>
    </w:p>
    <w:p w14:paraId="28278FFF" w14:textId="77777777" w:rsidR="00E717C2" w:rsidRPr="00E717C2" w:rsidRDefault="00E717C2" w:rsidP="00E717C2">
      <w:pPr>
        <w:autoSpaceDE w:val="0"/>
        <w:autoSpaceDN w:val="0"/>
        <w:adjustRightInd w:val="0"/>
        <w:ind w:left="284"/>
      </w:pPr>
      <w:r w:rsidRPr="00E717C2">
        <w:t>- právnické osoby a fyzické osoby oprávnené na podnikanie</w:t>
      </w:r>
    </w:p>
    <w:p w14:paraId="783B4A18" w14:textId="55A0B1E3" w:rsidR="00E717C2" w:rsidRPr="00E717C2" w:rsidRDefault="00E717C2" w:rsidP="00E717C2">
      <w:pPr>
        <w:ind w:left="284"/>
      </w:pPr>
      <w:r w:rsidRPr="00E717C2">
        <w:t xml:space="preserve">(podnikatelia) </w:t>
      </w:r>
      <w:r w:rsidRPr="00E717C2">
        <w:tab/>
      </w:r>
      <w:r w:rsidRPr="00E717C2">
        <w:tab/>
      </w:r>
      <w:r w:rsidRPr="00E717C2">
        <w:tab/>
      </w:r>
      <w:r w:rsidRPr="00E717C2">
        <w:tab/>
      </w:r>
      <w:r w:rsidRPr="00E717C2">
        <w:tab/>
      </w:r>
      <w:r w:rsidRPr="00E717C2">
        <w:tab/>
        <w:t>2</w:t>
      </w:r>
      <w:r>
        <w:t>4</w:t>
      </w:r>
      <w:r w:rsidRPr="00E717C2">
        <w:t>0 EUR/rok/vozidlo</w:t>
      </w:r>
    </w:p>
    <w:p w14:paraId="0446E7E7" w14:textId="44526CA5" w:rsidR="00BB25A6" w:rsidRPr="00E717C2" w:rsidRDefault="00E717C2" w:rsidP="00E717C2">
      <w:pPr>
        <w:ind w:left="284"/>
      </w:pPr>
      <w:r w:rsidRPr="00E717C2">
        <w:t xml:space="preserve">- dvojtýždňová karta </w:t>
      </w:r>
      <w:r>
        <w:t>pre fyzické aj právnické osoby</w:t>
      </w:r>
      <w:r>
        <w:tab/>
      </w:r>
      <w:r w:rsidRPr="00E717C2">
        <w:t>15</w:t>
      </w:r>
      <w:r>
        <w:t xml:space="preserve"> EUR</w:t>
      </w:r>
      <w:r w:rsidRPr="00E717C2">
        <w:t>/dva týždne/vozidlo</w:t>
      </w:r>
      <w:r w:rsidR="00BB25A6" w:rsidRPr="00E717C2">
        <w:rPr>
          <w:rFonts w:eastAsia="Calibri"/>
          <w:lang w:eastAsia="en-US"/>
        </w:rPr>
        <w:t xml:space="preserve">                        </w:t>
      </w:r>
    </w:p>
    <w:p w14:paraId="7FAB8DAF" w14:textId="56B0B902" w:rsidR="00E717C2" w:rsidRDefault="00E717C2" w:rsidP="00BB25A6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4B67856" w14:textId="1470D0DD" w:rsidR="005D7DAB" w:rsidRDefault="005D7DAB" w:rsidP="005D7DAB">
      <w:pPr>
        <w:ind w:left="284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TimesNewRomanPSMT" w:hAnsi="TimesNewRomanPSMT" w:cs="TimesNewRomanPSMT"/>
        </w:rPr>
        <w:t>d) pri platení prostredníctvom mobilnej aplikácie</w:t>
      </w:r>
      <w:r>
        <w:rPr>
          <w:rFonts w:ascii="TimesNewRomanPSMT" w:hAnsi="TimesNewRomanPSMT" w:cs="TimesNewRomanPSMT"/>
        </w:rPr>
        <w:tab/>
        <w:t>0,80 EUR/hod./vozidlo</w:t>
      </w:r>
    </w:p>
    <w:p w14:paraId="7A6A8688" w14:textId="77777777" w:rsidR="00BB25A6" w:rsidRPr="00BB25A6" w:rsidRDefault="00BB25A6" w:rsidP="00BB25A6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63B80CE9" w14:textId="77777777" w:rsidR="00BB25A6" w:rsidRPr="00BB25A6" w:rsidRDefault="00BB25A6" w:rsidP="00BB25A6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26D42A14" w14:textId="77777777" w:rsidR="00BB25A6" w:rsidRPr="00BB25A6" w:rsidRDefault="00BB25A6" w:rsidP="00BB25A6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B25A6">
        <w:rPr>
          <w:rFonts w:ascii="Calibri" w:eastAsia="Calibri" w:hAnsi="Calibri" w:cs="Calibri"/>
          <w:b/>
          <w:sz w:val="22"/>
          <w:szCs w:val="22"/>
          <w:lang w:eastAsia="en-US"/>
        </w:rPr>
        <w:t>Čl. II</w:t>
      </w:r>
    </w:p>
    <w:p w14:paraId="345EF62B" w14:textId="77777777" w:rsidR="00BB25A6" w:rsidRPr="00BB25A6" w:rsidRDefault="00BB25A6" w:rsidP="00BB25A6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A168C3D" w14:textId="77777777" w:rsidR="00BB25A6" w:rsidRPr="00BB25A6" w:rsidRDefault="00BB25A6" w:rsidP="00BB25A6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BB25A6">
        <w:rPr>
          <w:rFonts w:ascii="Calibri" w:eastAsia="Calibri" w:hAnsi="Calibri" w:cs="Calibri"/>
          <w:sz w:val="22"/>
          <w:szCs w:val="22"/>
          <w:lang w:eastAsia="en-US"/>
        </w:rPr>
        <w:t>1.Toto VZN bolo schválené Mestským zastupiteľstvom mesta Šamorín dňa .............. pod č...................</w:t>
      </w:r>
    </w:p>
    <w:p w14:paraId="0E0ED7FB" w14:textId="77777777" w:rsidR="00BB25A6" w:rsidRPr="00BB25A6" w:rsidRDefault="00BB25A6" w:rsidP="00BB25A6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0585A1E3" w14:textId="0C022F2A" w:rsidR="00BB25A6" w:rsidRDefault="00BB25A6" w:rsidP="00BB25A6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BB25A6">
        <w:rPr>
          <w:rFonts w:ascii="Calibri" w:eastAsia="Calibri" w:hAnsi="Calibri" w:cs="Calibri"/>
          <w:sz w:val="22"/>
          <w:szCs w:val="22"/>
          <w:lang w:eastAsia="en-US"/>
        </w:rPr>
        <w:t xml:space="preserve">2. Toto VZN nadobúda účinnosť dňa ............................... </w:t>
      </w:r>
    </w:p>
    <w:p w14:paraId="4AD80B5D" w14:textId="5D38D5F6" w:rsidR="005D7DAB" w:rsidRDefault="005D7DAB" w:rsidP="00BB25A6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68751CC6" w14:textId="77777777" w:rsidR="005D7DAB" w:rsidRPr="00BB25A6" w:rsidRDefault="005D7DAB" w:rsidP="00BB25A6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72A035D6" w14:textId="34D704E8" w:rsidR="00BB25A6" w:rsidRPr="00BB25A6" w:rsidRDefault="00BB25A6" w:rsidP="00BB25A6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BB25A6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</w:t>
      </w:r>
      <w:r w:rsidRPr="00BB25A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B25A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B25A6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5D7DAB">
        <w:rPr>
          <w:rFonts w:ascii="Calibri" w:eastAsia="Calibri" w:hAnsi="Calibri" w:cs="Calibri"/>
          <w:sz w:val="22"/>
          <w:szCs w:val="22"/>
          <w:lang w:eastAsia="en-US"/>
        </w:rPr>
        <w:t xml:space="preserve">  Csaba </w:t>
      </w:r>
      <w:proofErr w:type="spellStart"/>
      <w:r w:rsidR="005D7DAB">
        <w:rPr>
          <w:rFonts w:ascii="Calibri" w:eastAsia="Calibri" w:hAnsi="Calibri" w:cs="Calibri"/>
          <w:sz w:val="22"/>
          <w:szCs w:val="22"/>
          <w:lang w:eastAsia="en-US"/>
        </w:rPr>
        <w:t>Orosz</w:t>
      </w:r>
      <w:proofErr w:type="spellEnd"/>
    </w:p>
    <w:p w14:paraId="7CD001EE" w14:textId="44BF71C7" w:rsidR="00BB25A6" w:rsidRPr="00952ABB" w:rsidRDefault="00BB25A6" w:rsidP="00952ABB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BB25A6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</w:t>
      </w:r>
      <w:r w:rsidRPr="00BB25A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B25A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B25A6">
        <w:rPr>
          <w:rFonts w:ascii="Calibri" w:eastAsia="Calibri" w:hAnsi="Calibri" w:cs="Calibri"/>
          <w:sz w:val="22"/>
          <w:szCs w:val="22"/>
          <w:lang w:eastAsia="en-US"/>
        </w:rPr>
        <w:tab/>
        <w:t>primátor mesta</w:t>
      </w:r>
    </w:p>
    <w:sectPr w:rsidR="00BB25A6" w:rsidRPr="00952ABB" w:rsidSect="00DB40EF">
      <w:headerReference w:type="default" r:id="rId7"/>
      <w:footerReference w:type="default" r:id="rId8"/>
      <w:headerReference w:type="first" r:id="rId9"/>
      <w:pgSz w:w="11906" w:h="16838"/>
      <w:pgMar w:top="1099" w:right="1417" w:bottom="426" w:left="1417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B8F3" w14:textId="77777777" w:rsidR="003E560E" w:rsidRDefault="003E560E">
      <w:r>
        <w:separator/>
      </w:r>
    </w:p>
  </w:endnote>
  <w:endnote w:type="continuationSeparator" w:id="0">
    <w:p w14:paraId="31953919" w14:textId="77777777" w:rsidR="003E560E" w:rsidRDefault="003E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CAA8D" w14:textId="77777777" w:rsidR="00DB40EF" w:rsidRDefault="00C85415">
    <w:pPr>
      <w:pStyle w:val="Pta"/>
      <w:jc w:val="right"/>
    </w:pPr>
    <w:r>
      <w:fldChar w:fldCharType="begin"/>
    </w:r>
    <w:r w:rsidR="00B54056">
      <w:instrText xml:space="preserve"> PAGE   \* MERGEFORMAT </w:instrText>
    </w:r>
    <w:r>
      <w:fldChar w:fldCharType="separate"/>
    </w:r>
    <w:r w:rsidR="004E168D">
      <w:rPr>
        <w:noProof/>
      </w:rPr>
      <w:t>4</w:t>
    </w:r>
    <w:r>
      <w:rPr>
        <w:noProof/>
      </w:rPr>
      <w:fldChar w:fldCharType="end"/>
    </w:r>
  </w:p>
  <w:p w14:paraId="1E97D56A" w14:textId="77777777" w:rsidR="00DB40EF" w:rsidRDefault="00DB40E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40E0" w14:textId="77777777" w:rsidR="003E560E" w:rsidRDefault="003E560E">
      <w:r>
        <w:separator/>
      </w:r>
    </w:p>
  </w:footnote>
  <w:footnote w:type="continuationSeparator" w:id="0">
    <w:p w14:paraId="2FE7636B" w14:textId="77777777" w:rsidR="003E560E" w:rsidRDefault="003E5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CF86" w14:textId="4E4F8162" w:rsidR="009B7473" w:rsidRDefault="009B7473" w:rsidP="00DB40EF">
    <w:pPr>
      <w:pStyle w:val="Nadpis1"/>
      <w:ind w:left="1418"/>
      <w:jc w:val="right"/>
      <w:rPr>
        <w:spacing w:val="20"/>
      </w:rPr>
    </w:pPr>
  </w:p>
  <w:p w14:paraId="5B236C0F" w14:textId="77777777" w:rsidR="00130442" w:rsidRPr="00130442" w:rsidRDefault="00130442" w:rsidP="001304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3CE7" w14:textId="77777777" w:rsidR="002B53FD" w:rsidRDefault="00777C1D" w:rsidP="002B53FD">
    <w:pPr>
      <w:pStyle w:val="Nadpis1"/>
      <w:spacing w:before="240"/>
      <w:ind w:left="1418"/>
      <w:rPr>
        <w:b/>
        <w:i/>
        <w:spacing w:val="20"/>
        <w:sz w:val="28"/>
        <w:szCs w:val="28"/>
      </w:rPr>
    </w:pPr>
    <w:r>
      <w:rPr>
        <w:noProof/>
        <w:spacing w:val="60"/>
        <w:sz w:val="24"/>
      </w:rPr>
      <w:drawing>
        <wp:anchor distT="0" distB="0" distL="114300" distR="114300" simplePos="0" relativeHeight="251657728" behindDoc="1" locked="0" layoutInCell="1" allowOverlap="1" wp14:anchorId="12A127BB" wp14:editId="4B7DE7C8">
          <wp:simplePos x="0" y="0"/>
          <wp:positionH relativeFrom="column">
            <wp:posOffset>189865</wp:posOffset>
          </wp:positionH>
          <wp:positionV relativeFrom="paragraph">
            <wp:posOffset>33655</wp:posOffset>
          </wp:positionV>
          <wp:extent cx="446405" cy="535305"/>
          <wp:effectExtent l="19050" t="0" r="0" b="0"/>
          <wp:wrapNone/>
          <wp:docPr id="2" name="Obrázok 2" descr="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m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53FD">
      <w:rPr>
        <w:b/>
        <w:i/>
        <w:spacing w:val="20"/>
        <w:sz w:val="28"/>
        <w:szCs w:val="28"/>
      </w:rPr>
      <w:t>Mestský úrad, Hlavná 37, 931 01 Šamorín</w:t>
    </w:r>
  </w:p>
  <w:p w14:paraId="3EEA3ED0" w14:textId="77777777" w:rsidR="002B53FD" w:rsidRDefault="002B53FD" w:rsidP="002B53FD">
    <w:pPr>
      <w:pStyle w:val="Nadpis1"/>
      <w:ind w:left="1418"/>
      <w:rPr>
        <w:b/>
        <w:i/>
        <w:spacing w:val="20"/>
        <w:sz w:val="28"/>
      </w:rPr>
    </w:pPr>
    <w:proofErr w:type="spellStart"/>
    <w:r>
      <w:rPr>
        <w:b/>
        <w:i/>
        <w:spacing w:val="20"/>
        <w:sz w:val="28"/>
        <w:szCs w:val="28"/>
      </w:rPr>
      <w:t>Városi</w:t>
    </w:r>
    <w:proofErr w:type="spellEnd"/>
    <w:r>
      <w:rPr>
        <w:b/>
        <w:i/>
        <w:spacing w:val="20"/>
        <w:sz w:val="28"/>
        <w:szCs w:val="28"/>
      </w:rPr>
      <w:t xml:space="preserve"> </w:t>
    </w:r>
    <w:proofErr w:type="spellStart"/>
    <w:r>
      <w:rPr>
        <w:b/>
        <w:i/>
        <w:spacing w:val="20"/>
        <w:sz w:val="28"/>
        <w:szCs w:val="28"/>
      </w:rPr>
      <w:t>hivatal</w:t>
    </w:r>
    <w:proofErr w:type="spellEnd"/>
    <w:r>
      <w:rPr>
        <w:b/>
        <w:i/>
        <w:spacing w:val="20"/>
        <w:sz w:val="28"/>
        <w:szCs w:val="28"/>
      </w:rPr>
      <w:t xml:space="preserve">, </w:t>
    </w:r>
    <w:proofErr w:type="spellStart"/>
    <w:r>
      <w:rPr>
        <w:b/>
        <w:i/>
        <w:spacing w:val="20"/>
        <w:sz w:val="28"/>
      </w:rPr>
      <w:t>Fő</w:t>
    </w:r>
    <w:proofErr w:type="spellEnd"/>
    <w:r>
      <w:rPr>
        <w:b/>
        <w:i/>
        <w:spacing w:val="20"/>
        <w:sz w:val="28"/>
      </w:rPr>
      <w:t xml:space="preserve"> </w:t>
    </w:r>
    <w:proofErr w:type="spellStart"/>
    <w:r>
      <w:rPr>
        <w:b/>
        <w:i/>
        <w:spacing w:val="20"/>
        <w:sz w:val="28"/>
      </w:rPr>
      <w:t>utca</w:t>
    </w:r>
    <w:proofErr w:type="spellEnd"/>
    <w:r>
      <w:rPr>
        <w:b/>
        <w:i/>
        <w:spacing w:val="20"/>
        <w:sz w:val="28"/>
      </w:rPr>
      <w:t xml:space="preserve"> 37,  931 01 </w:t>
    </w:r>
    <w:proofErr w:type="spellStart"/>
    <w:r>
      <w:rPr>
        <w:b/>
        <w:i/>
        <w:spacing w:val="20"/>
        <w:sz w:val="28"/>
      </w:rPr>
      <w:t>Somorja</w:t>
    </w:r>
    <w:proofErr w:type="spellEnd"/>
  </w:p>
  <w:p w14:paraId="3B7883AF" w14:textId="77777777" w:rsidR="002B53FD" w:rsidRPr="00862195" w:rsidRDefault="002B53FD" w:rsidP="00862195">
    <w:pPr>
      <w:pStyle w:val="Hlavika"/>
      <w:pBdr>
        <w:bottom w:val="single" w:sz="4" w:space="1" w:color="auto"/>
      </w:pBd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2DC8"/>
    <w:multiLevelType w:val="hybridMultilevel"/>
    <w:tmpl w:val="871819DC"/>
    <w:lvl w:ilvl="0" w:tplc="041B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D59086F"/>
    <w:multiLevelType w:val="hybridMultilevel"/>
    <w:tmpl w:val="B64C17E4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1BF54FA"/>
    <w:multiLevelType w:val="hybridMultilevel"/>
    <w:tmpl w:val="97A8A470"/>
    <w:lvl w:ilvl="0" w:tplc="D7BE2D46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66105"/>
    <w:multiLevelType w:val="hybridMultilevel"/>
    <w:tmpl w:val="0CE615F0"/>
    <w:lvl w:ilvl="0" w:tplc="279E38B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00A22DF"/>
    <w:multiLevelType w:val="hybridMultilevel"/>
    <w:tmpl w:val="1188CE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E356D"/>
    <w:multiLevelType w:val="hybridMultilevel"/>
    <w:tmpl w:val="9DF68D0E"/>
    <w:lvl w:ilvl="0" w:tplc="4BD48688">
      <w:start w:val="4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0643C"/>
    <w:multiLevelType w:val="hybridMultilevel"/>
    <w:tmpl w:val="9F2AB9FE"/>
    <w:lvl w:ilvl="0" w:tplc="2FE030C6">
      <w:start w:val="3"/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 w15:restartNumberingAfterBreak="0">
    <w:nsid w:val="54A036DE"/>
    <w:multiLevelType w:val="hybridMultilevel"/>
    <w:tmpl w:val="55089E7E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59863D11"/>
    <w:multiLevelType w:val="hybridMultilevel"/>
    <w:tmpl w:val="E3AAA714"/>
    <w:lvl w:ilvl="0" w:tplc="53B4A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75D52"/>
    <w:multiLevelType w:val="hybridMultilevel"/>
    <w:tmpl w:val="708A00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91C70"/>
    <w:multiLevelType w:val="hybridMultilevel"/>
    <w:tmpl w:val="D7C8CB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729B8"/>
    <w:multiLevelType w:val="hybridMultilevel"/>
    <w:tmpl w:val="0DE0BCD8"/>
    <w:lvl w:ilvl="0" w:tplc="231EB7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F5791"/>
    <w:multiLevelType w:val="hybridMultilevel"/>
    <w:tmpl w:val="06149E06"/>
    <w:lvl w:ilvl="0" w:tplc="F92A7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262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74BB3"/>
    <w:multiLevelType w:val="hybridMultilevel"/>
    <w:tmpl w:val="FD46F756"/>
    <w:lvl w:ilvl="0" w:tplc="348A07FA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153FF"/>
    <w:multiLevelType w:val="hybridMultilevel"/>
    <w:tmpl w:val="C86A0CC6"/>
    <w:lvl w:ilvl="0" w:tplc="041B0017">
      <w:start w:val="1"/>
      <w:numFmt w:val="lowerLetter"/>
      <w:lvlText w:val="%1)"/>
      <w:lvlJc w:val="left"/>
      <w:pPr>
        <w:ind w:left="931" w:hanging="360"/>
      </w:pPr>
    </w:lvl>
    <w:lvl w:ilvl="1" w:tplc="041B0017">
      <w:start w:val="1"/>
      <w:numFmt w:val="lowerLetter"/>
      <w:lvlText w:val="%2)"/>
      <w:lvlJc w:val="left"/>
      <w:pPr>
        <w:ind w:left="1651" w:hanging="360"/>
      </w:pPr>
    </w:lvl>
    <w:lvl w:ilvl="2" w:tplc="041B001B" w:tentative="1">
      <w:start w:val="1"/>
      <w:numFmt w:val="lowerRoman"/>
      <w:lvlText w:val="%3."/>
      <w:lvlJc w:val="right"/>
      <w:pPr>
        <w:ind w:left="2371" w:hanging="180"/>
      </w:pPr>
    </w:lvl>
    <w:lvl w:ilvl="3" w:tplc="041B000F" w:tentative="1">
      <w:start w:val="1"/>
      <w:numFmt w:val="decimal"/>
      <w:lvlText w:val="%4."/>
      <w:lvlJc w:val="left"/>
      <w:pPr>
        <w:ind w:left="3091" w:hanging="360"/>
      </w:pPr>
    </w:lvl>
    <w:lvl w:ilvl="4" w:tplc="041B0019" w:tentative="1">
      <w:start w:val="1"/>
      <w:numFmt w:val="lowerLetter"/>
      <w:lvlText w:val="%5."/>
      <w:lvlJc w:val="left"/>
      <w:pPr>
        <w:ind w:left="3811" w:hanging="360"/>
      </w:pPr>
    </w:lvl>
    <w:lvl w:ilvl="5" w:tplc="041B001B" w:tentative="1">
      <w:start w:val="1"/>
      <w:numFmt w:val="lowerRoman"/>
      <w:lvlText w:val="%6."/>
      <w:lvlJc w:val="right"/>
      <w:pPr>
        <w:ind w:left="4531" w:hanging="180"/>
      </w:pPr>
    </w:lvl>
    <w:lvl w:ilvl="6" w:tplc="041B000F" w:tentative="1">
      <w:start w:val="1"/>
      <w:numFmt w:val="decimal"/>
      <w:lvlText w:val="%7."/>
      <w:lvlJc w:val="left"/>
      <w:pPr>
        <w:ind w:left="5251" w:hanging="360"/>
      </w:pPr>
    </w:lvl>
    <w:lvl w:ilvl="7" w:tplc="041B0019" w:tentative="1">
      <w:start w:val="1"/>
      <w:numFmt w:val="lowerLetter"/>
      <w:lvlText w:val="%8."/>
      <w:lvlJc w:val="left"/>
      <w:pPr>
        <w:ind w:left="5971" w:hanging="360"/>
      </w:pPr>
    </w:lvl>
    <w:lvl w:ilvl="8" w:tplc="041B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5" w15:restartNumberingAfterBreak="0">
    <w:nsid w:val="7ED74F49"/>
    <w:multiLevelType w:val="hybridMultilevel"/>
    <w:tmpl w:val="1188CE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17FA5"/>
    <w:multiLevelType w:val="hybridMultilevel"/>
    <w:tmpl w:val="4F1681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4252152">
    <w:abstractNumId w:val="16"/>
  </w:num>
  <w:num w:numId="2" w16cid:durableId="55242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5095457">
    <w:abstractNumId w:val="0"/>
  </w:num>
  <w:num w:numId="4" w16cid:durableId="1675300763">
    <w:abstractNumId w:val="7"/>
  </w:num>
  <w:num w:numId="5" w16cid:durableId="1325431715">
    <w:abstractNumId w:val="4"/>
  </w:num>
  <w:num w:numId="6" w16cid:durableId="546725703">
    <w:abstractNumId w:val="1"/>
  </w:num>
  <w:num w:numId="7" w16cid:durableId="949239077">
    <w:abstractNumId w:val="5"/>
  </w:num>
  <w:num w:numId="8" w16cid:durableId="1944337478">
    <w:abstractNumId w:val="15"/>
  </w:num>
  <w:num w:numId="9" w16cid:durableId="1447771086">
    <w:abstractNumId w:val="11"/>
  </w:num>
  <w:num w:numId="10" w16cid:durableId="385177427">
    <w:abstractNumId w:val="10"/>
  </w:num>
  <w:num w:numId="11" w16cid:durableId="1094133707">
    <w:abstractNumId w:val="13"/>
  </w:num>
  <w:num w:numId="12" w16cid:durableId="1440636261">
    <w:abstractNumId w:val="2"/>
  </w:num>
  <w:num w:numId="13" w16cid:durableId="2057268267">
    <w:abstractNumId w:val="12"/>
  </w:num>
  <w:num w:numId="14" w16cid:durableId="125129097">
    <w:abstractNumId w:val="14"/>
  </w:num>
  <w:num w:numId="15" w16cid:durableId="1608808529">
    <w:abstractNumId w:val="8"/>
  </w:num>
  <w:num w:numId="16" w16cid:durableId="82266566">
    <w:abstractNumId w:val="6"/>
  </w:num>
  <w:num w:numId="17" w16cid:durableId="1871335730">
    <w:abstractNumId w:val="9"/>
  </w:num>
  <w:num w:numId="18" w16cid:durableId="1597324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63B"/>
    <w:rsid w:val="00080DAB"/>
    <w:rsid w:val="00091A03"/>
    <w:rsid w:val="00095283"/>
    <w:rsid w:val="000B2607"/>
    <w:rsid w:val="000E551D"/>
    <w:rsid w:val="0010610C"/>
    <w:rsid w:val="00111C4F"/>
    <w:rsid w:val="00116757"/>
    <w:rsid w:val="00130442"/>
    <w:rsid w:val="001437EE"/>
    <w:rsid w:val="00151B69"/>
    <w:rsid w:val="0019763B"/>
    <w:rsid w:val="001D0610"/>
    <w:rsid w:val="001F0C14"/>
    <w:rsid w:val="001F57E9"/>
    <w:rsid w:val="001F5D4D"/>
    <w:rsid w:val="0028555B"/>
    <w:rsid w:val="002B53FD"/>
    <w:rsid w:val="00306088"/>
    <w:rsid w:val="00317CBA"/>
    <w:rsid w:val="00381015"/>
    <w:rsid w:val="003E560E"/>
    <w:rsid w:val="003F1C4B"/>
    <w:rsid w:val="003F6249"/>
    <w:rsid w:val="004432B6"/>
    <w:rsid w:val="004503B7"/>
    <w:rsid w:val="0045284C"/>
    <w:rsid w:val="004E0211"/>
    <w:rsid w:val="004E168D"/>
    <w:rsid w:val="00517D9A"/>
    <w:rsid w:val="0053209D"/>
    <w:rsid w:val="00544927"/>
    <w:rsid w:val="005459D7"/>
    <w:rsid w:val="005732B9"/>
    <w:rsid w:val="0057651A"/>
    <w:rsid w:val="00592220"/>
    <w:rsid w:val="005C166E"/>
    <w:rsid w:val="005D7DAB"/>
    <w:rsid w:val="005E4884"/>
    <w:rsid w:val="005E4A61"/>
    <w:rsid w:val="00623D5F"/>
    <w:rsid w:val="0067563E"/>
    <w:rsid w:val="006825D5"/>
    <w:rsid w:val="006D0FE5"/>
    <w:rsid w:val="0075679D"/>
    <w:rsid w:val="00757AAA"/>
    <w:rsid w:val="00760152"/>
    <w:rsid w:val="00777C1D"/>
    <w:rsid w:val="007E5177"/>
    <w:rsid w:val="007F2C73"/>
    <w:rsid w:val="00813560"/>
    <w:rsid w:val="008271BE"/>
    <w:rsid w:val="00853AD8"/>
    <w:rsid w:val="0085773E"/>
    <w:rsid w:val="00862195"/>
    <w:rsid w:val="00880483"/>
    <w:rsid w:val="008845D9"/>
    <w:rsid w:val="008A506D"/>
    <w:rsid w:val="00915397"/>
    <w:rsid w:val="00917960"/>
    <w:rsid w:val="00952ABB"/>
    <w:rsid w:val="00992865"/>
    <w:rsid w:val="009B7473"/>
    <w:rsid w:val="009C15D6"/>
    <w:rsid w:val="009D46BE"/>
    <w:rsid w:val="00A81C85"/>
    <w:rsid w:val="00AD467E"/>
    <w:rsid w:val="00B54056"/>
    <w:rsid w:val="00B830E7"/>
    <w:rsid w:val="00BB25A6"/>
    <w:rsid w:val="00C11715"/>
    <w:rsid w:val="00C2099D"/>
    <w:rsid w:val="00C85415"/>
    <w:rsid w:val="00CC31AC"/>
    <w:rsid w:val="00CD5D5F"/>
    <w:rsid w:val="00CD6067"/>
    <w:rsid w:val="00CE34A7"/>
    <w:rsid w:val="00CE48C4"/>
    <w:rsid w:val="00D34EC1"/>
    <w:rsid w:val="00DA0EC6"/>
    <w:rsid w:val="00DA299A"/>
    <w:rsid w:val="00DB40EF"/>
    <w:rsid w:val="00DC45BB"/>
    <w:rsid w:val="00E469A7"/>
    <w:rsid w:val="00E717C2"/>
    <w:rsid w:val="00EB21D6"/>
    <w:rsid w:val="00F05C2D"/>
    <w:rsid w:val="00F353D1"/>
    <w:rsid w:val="00F42FAC"/>
    <w:rsid w:val="00F82BD9"/>
    <w:rsid w:val="00FE4A50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060565"/>
  <w15:docId w15:val="{1334569F-792B-41E8-9302-C0324905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773E"/>
    <w:rPr>
      <w:sz w:val="24"/>
      <w:szCs w:val="24"/>
    </w:rPr>
  </w:style>
  <w:style w:type="paragraph" w:styleId="Nadpis1">
    <w:name w:val="heading 1"/>
    <w:basedOn w:val="Normlny"/>
    <w:next w:val="Normlny"/>
    <w:qFormat/>
    <w:rsid w:val="0085773E"/>
    <w:pPr>
      <w:keepNext/>
      <w:outlineLvl w:val="0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85773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5773E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rsid w:val="009B7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basedOn w:val="Predvolenpsmoodseku"/>
    <w:link w:val="Pta"/>
    <w:uiPriority w:val="99"/>
    <w:rsid w:val="00DB40EF"/>
    <w:rPr>
      <w:sz w:val="24"/>
      <w:szCs w:val="24"/>
    </w:rPr>
  </w:style>
  <w:style w:type="paragraph" w:customStyle="1" w:styleId="Bezriadkovania1">
    <w:name w:val="Bez riadkovania1"/>
    <w:next w:val="Bezriadkovania"/>
    <w:uiPriority w:val="1"/>
    <w:qFormat/>
    <w:rsid w:val="00F353D1"/>
    <w:rPr>
      <w:rFonts w:ascii="Calibri" w:eastAsia="Calibri" w:hAnsi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F353D1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D34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</dc:creator>
  <cp:lastModifiedBy>STAV-TL</cp:lastModifiedBy>
  <cp:revision>4</cp:revision>
  <cp:lastPrinted>2017-03-22T08:35:00Z</cp:lastPrinted>
  <dcterms:created xsi:type="dcterms:W3CDTF">2023-01-25T12:58:00Z</dcterms:created>
  <dcterms:modified xsi:type="dcterms:W3CDTF">2023-01-25T15:29:00Z</dcterms:modified>
</cp:coreProperties>
</file>