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5494" w14:textId="77777777" w:rsidR="00CA46B1" w:rsidRPr="00F972E9" w:rsidRDefault="00CA46B1" w:rsidP="00CA46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E9"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5C5CC6" w14:textId="77777777" w:rsidR="00727249" w:rsidRDefault="00727249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408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Titul, meno, priezvisko: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7A26" w14:textId="4F77FAF1" w:rsidR="00CA46B1" w:rsidRPr="00916A60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BC. </w:t>
      </w:r>
      <w:r w:rsidR="00592EF7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 Csaba </w:t>
      </w:r>
      <w:proofErr w:type="spellStart"/>
      <w:r w:rsidR="00592EF7" w:rsidRPr="00916A60">
        <w:rPr>
          <w:rFonts w:ascii="Times New Roman" w:hAnsi="Times New Roman" w:cs="Times New Roman"/>
          <w:b/>
          <w:bCs/>
          <w:sz w:val="24"/>
          <w:szCs w:val="24"/>
        </w:rPr>
        <w:t>Orosz</w:t>
      </w:r>
      <w:proofErr w:type="spellEnd"/>
    </w:p>
    <w:p w14:paraId="3CDFC91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43F0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Oznámenie za rok: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380C" w14:textId="37B55BAB" w:rsidR="00CA46B1" w:rsidRPr="00916A60" w:rsidRDefault="00592EF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1C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33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7FA0E6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CCED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Verejná funkcia: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  <w:r w:rsidR="0011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6A057" w14:textId="66F7DFEF" w:rsidR="00CA46B1" w:rsidRPr="00916A60" w:rsidRDefault="00916A60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Mesto Šamorín - </w:t>
      </w:r>
      <w:r w:rsidR="00111E16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primátor mesta </w:t>
      </w:r>
    </w:p>
    <w:p w14:paraId="4C42023F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D0028" w14:textId="19CCF876" w:rsidR="00CA46B1" w:rsidRP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 w:rsidRPr="00F972E9"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350530">
        <w:rPr>
          <w:rFonts w:ascii="Times New Roman" w:hAnsi="Times New Roman" w:cs="Times New Roman"/>
          <w:sz w:val="24"/>
          <w:szCs w:val="24"/>
        </w:rPr>
        <w:t>ž</w:t>
      </w:r>
      <w:r w:rsidRPr="00F972E9">
        <w:rPr>
          <w:rFonts w:ascii="Times New Roman" w:hAnsi="Times New Roman" w:cs="Times New Roman"/>
          <w:sz w:val="24"/>
          <w:szCs w:val="24"/>
        </w:rPr>
        <w:t> </w:t>
      </w:r>
      <w:r w:rsidR="00350530">
        <w:rPr>
          <w:rFonts w:ascii="Times New Roman" w:hAnsi="Times New Roman" w:cs="Times New Roman"/>
          <w:sz w:val="24"/>
          <w:szCs w:val="24"/>
        </w:rPr>
        <w:t>3</w:t>
      </w:r>
      <w:r w:rsidRPr="00F972E9"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916A60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59DBCD2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436A" w14:textId="584A78AA" w:rsidR="00916A60" w:rsidRPr="007249C6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350530">
        <w:rPr>
          <w:rFonts w:ascii="Times New Roman" w:hAnsi="Times New Roman" w:cs="Times New Roman"/>
          <w:b/>
          <w:bCs/>
          <w:sz w:val="24"/>
          <w:szCs w:val="24"/>
        </w:rPr>
        <w:t>Mesto Šamorín, Hlavná 37, 931 01 Šamorín</w:t>
      </w:r>
    </w:p>
    <w:p w14:paraId="5ECE86D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AF0B" w14:textId="3137FC62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 w:rsidRPr="00F972E9"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 a čl. 7 ods. 1 písm. b) ústavného zákona ):</w:t>
      </w:r>
    </w:p>
    <w:p w14:paraId="75C20E3E" w14:textId="69B23964" w:rsidR="00916A60" w:rsidRPr="00BB4837" w:rsidRDefault="00BB483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4837">
        <w:rPr>
          <w:rFonts w:ascii="Times New Roman" w:hAnsi="Times New Roman" w:cs="Times New Roman"/>
          <w:b/>
          <w:bCs/>
          <w:sz w:val="24"/>
          <w:szCs w:val="24"/>
        </w:rPr>
        <w:t>Orosz</w:t>
      </w:r>
      <w:proofErr w:type="spellEnd"/>
      <w:r w:rsidRPr="00BB4837">
        <w:rPr>
          <w:rFonts w:ascii="Times New Roman" w:hAnsi="Times New Roman" w:cs="Times New Roman"/>
          <w:b/>
          <w:bCs/>
          <w:sz w:val="24"/>
          <w:szCs w:val="24"/>
        </w:rPr>
        <w:t xml:space="preserve"> Csaba, Bratislavská 22, 931 01 Šamorín </w:t>
      </w:r>
    </w:p>
    <w:p w14:paraId="31FFFBE9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FD4FD" w14:textId="2E7FD2F4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verejnej funkcie má tieto funkcie (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čl. 5 ods. </w:t>
      </w:r>
      <w:r w:rsidR="00A865F6">
        <w:rPr>
          <w:rFonts w:ascii="Times New Roman" w:hAnsi="Times New Roman" w:cs="Times New Roman"/>
          <w:sz w:val="24"/>
          <w:szCs w:val="24"/>
        </w:rPr>
        <w:t>3 a 4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  </w:t>
      </w:r>
      <w:r w:rsidRPr="00F972E9">
        <w:rPr>
          <w:rFonts w:ascii="Times New Roman" w:hAnsi="Times New Roman" w:cs="Times New Roman"/>
          <w:sz w:val="24"/>
          <w:szCs w:val="24"/>
        </w:rPr>
        <w:t>čl. 7 ods. 1 písm. c) ústavného zákona):</w:t>
      </w:r>
    </w:p>
    <w:p w14:paraId="2AE7C1A1" w14:textId="6876C2EE" w:rsidR="00BB4837" w:rsidRDefault="00BB483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837">
        <w:rPr>
          <w:rFonts w:ascii="Times New Roman" w:hAnsi="Times New Roman" w:cs="Times New Roman"/>
          <w:b/>
          <w:bCs/>
          <w:sz w:val="24"/>
          <w:szCs w:val="24"/>
        </w:rPr>
        <w:t>Západoslovenská vodárenská spoločnosť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 a. s.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>Nábr</w:t>
      </w:r>
      <w:r w:rsidR="008933BF">
        <w:rPr>
          <w:rFonts w:ascii="Times New Roman" w:hAnsi="Times New Roman" w:cs="Times New Roman"/>
          <w:b/>
          <w:bCs/>
          <w:sz w:val="24"/>
          <w:szCs w:val="24"/>
        </w:rPr>
        <w:t>ežie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 za hydrocentrálou 4, 949 60 Nitra 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- člen dozornej rady </w:t>
      </w:r>
    </w:p>
    <w:p w14:paraId="55A81D15" w14:textId="0BEA7617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9C6">
        <w:rPr>
          <w:rFonts w:ascii="Times New Roman" w:hAnsi="Times New Roman" w:cs="Times New Roman"/>
          <w:b/>
          <w:bCs/>
          <w:sz w:val="24"/>
          <w:szCs w:val="24"/>
        </w:rPr>
        <w:t>Trnavsk</w:t>
      </w:r>
      <w:r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 xml:space="preserve"> 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ny 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>kraj</w:t>
      </w:r>
      <w:r>
        <w:rPr>
          <w:rFonts w:ascii="Times New Roman" w:hAnsi="Times New Roman" w:cs="Times New Roman"/>
          <w:b/>
          <w:bCs/>
          <w:sz w:val="24"/>
          <w:szCs w:val="24"/>
        </w:rPr>
        <w:t>, Starohájska 6868/10, 917 01 Trnava – poslanec TTSK</w:t>
      </w:r>
    </w:p>
    <w:p w14:paraId="3CC0F67F" w14:textId="3D60412D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ZOHŽO v odpadovom hospodárst</w:t>
      </w:r>
      <w:r w:rsidR="00845CFD">
        <w:rPr>
          <w:rFonts w:ascii="Times New Roman" w:hAnsi="Times New Roman" w:cs="Times New Roman"/>
          <w:b/>
          <w:bCs/>
          <w:sz w:val="24"/>
          <w:szCs w:val="24"/>
        </w:rPr>
        <w:t>ve, Gazdovský rad 37/A, 931 01 Šamorín</w:t>
      </w:r>
    </w:p>
    <w:p w14:paraId="114AC25C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EBBB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 w:rsidRPr="00F972E9"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63765A7F" w14:textId="0A6BA500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711DE8">
        <w:rPr>
          <w:rFonts w:ascii="Times New Roman" w:hAnsi="Times New Roman" w:cs="Times New Roman"/>
          <w:b/>
          <w:sz w:val="24"/>
          <w:szCs w:val="24"/>
        </w:rPr>
        <w:t>5</w:t>
      </w:r>
      <w:r w:rsidR="008933BF">
        <w:rPr>
          <w:rFonts w:ascii="Times New Roman" w:hAnsi="Times New Roman" w:cs="Times New Roman"/>
          <w:b/>
          <w:sz w:val="24"/>
          <w:szCs w:val="24"/>
        </w:rPr>
        <w:t>7 837</w:t>
      </w:r>
      <w:r w:rsidR="00726AC7" w:rsidRP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E7A93D3" w14:textId="4696760C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lastRenderedPageBreak/>
        <w:t xml:space="preserve">príjem z výkonu iných funkcií, zamestnaní alebo činností, v ktorých vykonávaní pokračujem aj po ujatí sa funkcie verejného funkcionára </w:t>
      </w:r>
      <w:r w:rsidR="00711DE8">
        <w:rPr>
          <w:rFonts w:ascii="Times New Roman" w:hAnsi="Times New Roman" w:cs="Times New Roman"/>
          <w:b/>
          <w:sz w:val="24"/>
          <w:szCs w:val="24"/>
        </w:rPr>
        <w:t>1</w:t>
      </w:r>
      <w:r w:rsidR="008933BF">
        <w:rPr>
          <w:rFonts w:ascii="Times New Roman" w:hAnsi="Times New Roman" w:cs="Times New Roman"/>
          <w:b/>
          <w:sz w:val="24"/>
          <w:szCs w:val="24"/>
        </w:rPr>
        <w:t>1 632</w:t>
      </w:r>
      <w:r w:rsid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  <w:r w:rsidRPr="00F97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EFC0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947FE" w14:textId="77777777" w:rsidR="00BB4837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 w:rsidRPr="00F972E9"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B6F68" w14:textId="4DFA321F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 nádvoria,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3079,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37220/95070, </w:t>
      </w:r>
    </w:p>
    <w:p w14:paraId="33EAA684" w14:textId="067B8C68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byt,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ú. Šamorín,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 LV č. 1582,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1/6, </w:t>
      </w:r>
    </w:p>
    <w:p w14:paraId="604B7A61" w14:textId="4420A9F4" w:rsidR="00CA46B1" w:rsidRDefault="00DC317C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rodinný dom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711DE8"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711D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k. ú. Šamorín, </w:t>
      </w:r>
      <w:r w:rsidR="00711DE8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861,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  <w:r w:rsidR="00145BA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A77860D" w14:textId="77777777" w:rsidR="00145BAC" w:rsidRPr="00145BAC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 xml:space="preserve">byty 1, 3, k. ú. Šamorín, LV č. 2885,  vlastnícky podiel 1/1 </w:t>
      </w:r>
    </w:p>
    <w:p w14:paraId="3424E12A" w14:textId="565EA771" w:rsidR="00145BAC" w:rsidRPr="00711DE8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>nebytové priestory 1,2,3,4,5,6,7,8, k. ú. Šamorín,  LV č. 2885, vlastnícky podiel 1/1,</w:t>
      </w:r>
    </w:p>
    <w:p w14:paraId="4AA2CF1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050F" w14:textId="2B197FD8" w:rsidR="00CA46B1" w:rsidRPr="00BB4837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 w:rsidRPr="00F972E9"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BB4837">
        <w:rPr>
          <w:rFonts w:ascii="Times New Roman" w:hAnsi="Times New Roman" w:cs="Times New Roman"/>
          <w:sz w:val="24"/>
          <w:szCs w:val="24"/>
        </w:rPr>
        <w:t xml:space="preserve"> </w:t>
      </w:r>
      <w:r w:rsidR="00BB4837" w:rsidRPr="00BB4837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bookmarkEnd w:id="0"/>
    <w:p w14:paraId="06A205A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1B5B" w14:textId="6CDE551F" w:rsidR="00CA46B1" w:rsidRPr="002448F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 w:rsidRPr="00F972E9"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2448FD">
        <w:rPr>
          <w:rFonts w:ascii="Times New Roman" w:hAnsi="Times New Roman" w:cs="Times New Roman"/>
          <w:sz w:val="24"/>
          <w:szCs w:val="24"/>
        </w:rPr>
        <w:t xml:space="preserve"> </w:t>
      </w:r>
      <w:r w:rsidR="002448F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0E891D12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F90E" w14:textId="32AB88D5" w:rsidR="00CA46B1" w:rsidRPr="00F51AA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 w:rsidRPr="00F972E9"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F51AAD">
        <w:rPr>
          <w:rFonts w:ascii="Times New Roman" w:hAnsi="Times New Roman" w:cs="Times New Roman"/>
          <w:sz w:val="24"/>
          <w:szCs w:val="24"/>
        </w:rPr>
        <w:t xml:space="preserve"> </w:t>
      </w:r>
      <w:r w:rsidR="00F51AAD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15B6CC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985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701DB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0DED3E9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746D51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092B284" w14:textId="77777777" w:rsidR="00CA5F5F" w:rsidRDefault="00CA5F5F"/>
    <w:sectPr w:rsidR="00CA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0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7"/>
    <w:rsid w:val="00111E16"/>
    <w:rsid w:val="00145BAC"/>
    <w:rsid w:val="001B675C"/>
    <w:rsid w:val="002448FD"/>
    <w:rsid w:val="002B3917"/>
    <w:rsid w:val="00350530"/>
    <w:rsid w:val="003A4E27"/>
    <w:rsid w:val="00491D27"/>
    <w:rsid w:val="004C5302"/>
    <w:rsid w:val="00592EF7"/>
    <w:rsid w:val="00711DE8"/>
    <w:rsid w:val="007249C6"/>
    <w:rsid w:val="00726AC7"/>
    <w:rsid w:val="00727249"/>
    <w:rsid w:val="00781B63"/>
    <w:rsid w:val="00845CFD"/>
    <w:rsid w:val="008933BF"/>
    <w:rsid w:val="008F7900"/>
    <w:rsid w:val="00916A60"/>
    <w:rsid w:val="00A865F6"/>
    <w:rsid w:val="00B5434E"/>
    <w:rsid w:val="00BB4837"/>
    <w:rsid w:val="00CA46B1"/>
    <w:rsid w:val="00CA5F5F"/>
    <w:rsid w:val="00CB1C19"/>
    <w:rsid w:val="00DC317C"/>
    <w:rsid w:val="00E45779"/>
    <w:rsid w:val="00F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D0B"/>
  <w15:docId w15:val="{4715349F-850E-422B-BDA6-3317E2D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6B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SE</cp:lastModifiedBy>
  <cp:revision>3</cp:revision>
  <dcterms:created xsi:type="dcterms:W3CDTF">2023-08-02T11:41:00Z</dcterms:created>
  <dcterms:modified xsi:type="dcterms:W3CDTF">2023-08-02T11:49:00Z</dcterms:modified>
</cp:coreProperties>
</file>