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3DDFC" w14:textId="77777777" w:rsidR="00BD69F5" w:rsidRDefault="00AD5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Á P I S N I C A</w:t>
      </w:r>
    </w:p>
    <w:p w14:paraId="1147B7B5" w14:textId="77777777" w:rsidR="00BD69F5" w:rsidRDefault="00AD5CD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zo zasadnutia výboru mestskej časti Mliečno pri MsZ</w:t>
      </w:r>
    </w:p>
    <w:p w14:paraId="075F6636" w14:textId="55B7D0E9" w:rsidR="00BD69F5" w:rsidRDefault="00AD5CD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v Šamoríne dňa </w:t>
      </w:r>
      <w:r w:rsidR="002504BD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2504B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D532C9">
        <w:rPr>
          <w:rFonts w:ascii="Times New Roman" w:hAnsi="Times New Roman" w:cs="Times New Roman"/>
          <w:b/>
          <w:sz w:val="24"/>
          <w:szCs w:val="24"/>
        </w:rPr>
        <w:t>2</w:t>
      </w:r>
      <w:r w:rsidR="002504BD">
        <w:rPr>
          <w:rFonts w:ascii="Times New Roman" w:hAnsi="Times New Roman" w:cs="Times New Roman"/>
          <w:b/>
          <w:sz w:val="24"/>
          <w:szCs w:val="24"/>
        </w:rPr>
        <w:t>4</w:t>
      </w:r>
    </w:p>
    <w:p w14:paraId="71E0D5B8" w14:textId="6A560A2E" w:rsidR="00BD69F5" w:rsidRDefault="00BD69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17289" w14:textId="77777777" w:rsidR="00D532C9" w:rsidRDefault="00D532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3E536" w14:textId="77777777" w:rsidR="00BD69F5" w:rsidRDefault="00BD69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B8551" w14:textId="77777777" w:rsidR="00A67227" w:rsidRDefault="00AD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Prítomní členovia komisie: </w:t>
      </w:r>
      <w:r>
        <w:rPr>
          <w:rFonts w:ascii="Times New Roman" w:hAnsi="Times New Roman" w:cs="Times New Roman"/>
          <w:sz w:val="24"/>
          <w:szCs w:val="24"/>
        </w:rPr>
        <w:t xml:space="preserve">Jozef Nagy,  Peter Andrássy, </w:t>
      </w:r>
      <w:r w:rsidR="00D532C9">
        <w:rPr>
          <w:rFonts w:ascii="Times New Roman" w:hAnsi="Times New Roman" w:cs="Times New Roman"/>
          <w:sz w:val="24"/>
          <w:szCs w:val="24"/>
        </w:rPr>
        <w:t>Štefan Valocsay</w:t>
      </w:r>
      <w:r w:rsidR="00A67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7227">
        <w:rPr>
          <w:rFonts w:ascii="Times New Roman" w:hAnsi="Times New Roman" w:cs="Times New Roman"/>
          <w:sz w:val="24"/>
          <w:szCs w:val="24"/>
        </w:rPr>
        <w:t>Kitti</w:t>
      </w:r>
      <w:proofErr w:type="spellEnd"/>
      <w:r w:rsidR="00A67227">
        <w:rPr>
          <w:rFonts w:ascii="Times New Roman" w:hAnsi="Times New Roman" w:cs="Times New Roman"/>
          <w:sz w:val="24"/>
          <w:szCs w:val="24"/>
        </w:rPr>
        <w:t xml:space="preserve"> Cédl Zima, </w:t>
      </w:r>
    </w:p>
    <w:p w14:paraId="4E2D1BB6" w14:textId="07D65B3B" w:rsidR="00BD69F5" w:rsidRDefault="00A6722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338CFFD1" w14:textId="77777777" w:rsidR="00BD69F5" w:rsidRDefault="00AD5CD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Óvári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zapisovateľka</w:t>
      </w:r>
    </w:p>
    <w:p w14:paraId="433EC194" w14:textId="77777777" w:rsidR="00BD69F5" w:rsidRDefault="00BD6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51DA3" w14:textId="5B23B3DB" w:rsidR="00BD69F5" w:rsidRDefault="00BD6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7BA59" w14:textId="77777777" w:rsidR="00D532C9" w:rsidRDefault="00D5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ECC02" w14:textId="77777777" w:rsidR="00BD69F5" w:rsidRDefault="00AD5CD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Predseda komisie po privítaní všetkých prítomných otvoril rokovanie s nasledovným </w:t>
      </w:r>
      <w:r>
        <w:rPr>
          <w:rFonts w:ascii="Times New Roman" w:hAnsi="Times New Roman" w:cs="Times New Roman"/>
          <w:b/>
          <w:sz w:val="24"/>
          <w:szCs w:val="24"/>
        </w:rPr>
        <w:t xml:space="preserve">programom: </w:t>
      </w:r>
    </w:p>
    <w:p w14:paraId="0F0541BF" w14:textId="77777777" w:rsidR="00BD69F5" w:rsidRDefault="00BD69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B7E7C5" w14:textId="72C1A864" w:rsidR="00BD69F5" w:rsidRDefault="00AD5CDF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Vyhodnotenie plnenia rozpočtu mesta k 30.09.20</w:t>
      </w:r>
      <w:r w:rsidR="00D532C9">
        <w:rPr>
          <w:rFonts w:ascii="Times New Roman" w:hAnsi="Times New Roman" w:cs="Times New Roman"/>
          <w:b/>
          <w:sz w:val="24"/>
          <w:szCs w:val="24"/>
        </w:rPr>
        <w:t>2</w:t>
      </w:r>
      <w:r w:rsidR="002504BD">
        <w:rPr>
          <w:rFonts w:ascii="Times New Roman" w:hAnsi="Times New Roman" w:cs="Times New Roman"/>
          <w:b/>
          <w:sz w:val="24"/>
          <w:szCs w:val="24"/>
        </w:rPr>
        <w:t>4</w:t>
      </w:r>
    </w:p>
    <w:p w14:paraId="454350ED" w14:textId="77777777" w:rsidR="00BD69F5" w:rsidRDefault="00AD5CDF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Prerokovanie programu zasadnutia mestského zastupiteľstva</w:t>
      </w:r>
    </w:p>
    <w:p w14:paraId="6B1EBD04" w14:textId="77777777" w:rsidR="00BD69F5" w:rsidRDefault="00AD5CDF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Rôzne</w:t>
      </w:r>
    </w:p>
    <w:p w14:paraId="15463146" w14:textId="59674D8D" w:rsidR="00BD69F5" w:rsidRDefault="00BD69F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6F230" w14:textId="77777777" w:rsidR="00D532C9" w:rsidRDefault="00D532C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DD16C8" w14:textId="77777777" w:rsidR="00BD69F5" w:rsidRDefault="00AD5CDF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 bodu 1) </w:t>
      </w:r>
    </w:p>
    <w:p w14:paraId="7CBFD403" w14:textId="77777777" w:rsidR="00BD69F5" w:rsidRDefault="00BD69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3583BA" w14:textId="64312A95" w:rsidR="00BD69F5" w:rsidRDefault="00AD5CDF">
      <w:pPr>
        <w:pStyle w:val="Zkladntext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Rokovanie zahájil a viedol </w:t>
      </w:r>
      <w:r w:rsidR="002504BD">
        <w:rPr>
          <w:rFonts w:ascii="Times New Roman" w:hAnsi="Times New Roman" w:cs="Times New Roman"/>
          <w:sz w:val="24"/>
          <w:szCs w:val="24"/>
        </w:rPr>
        <w:t>Š</w:t>
      </w:r>
      <w:r w:rsidR="00AB1502">
        <w:rPr>
          <w:rFonts w:ascii="Times New Roman" w:hAnsi="Times New Roman" w:cs="Times New Roman"/>
          <w:sz w:val="24"/>
          <w:szCs w:val="24"/>
        </w:rPr>
        <w:t>t</w:t>
      </w:r>
      <w:r w:rsidR="002504BD">
        <w:rPr>
          <w:rFonts w:ascii="Times New Roman" w:hAnsi="Times New Roman" w:cs="Times New Roman"/>
          <w:sz w:val="24"/>
          <w:szCs w:val="24"/>
        </w:rPr>
        <w:t>efan Valocsay</w:t>
      </w:r>
      <w:r>
        <w:rPr>
          <w:rFonts w:ascii="Times New Roman" w:hAnsi="Times New Roman" w:cs="Times New Roman"/>
          <w:sz w:val="24"/>
          <w:szCs w:val="24"/>
        </w:rPr>
        <w:t>. Privítal všetkých prítomných a oboznámil členov výboru s programom zasadnutia. Keďže k programu neboli žiadne pripomienky a návrhy, rokovalo sa podľa programu.</w:t>
      </w:r>
    </w:p>
    <w:p w14:paraId="2E0B7487" w14:textId="77777777" w:rsidR="00BD69F5" w:rsidRDefault="00BD69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821F7C" w14:textId="1DF82511" w:rsidR="00BD69F5" w:rsidRDefault="00AD5CDF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Oboznámil prítomných o plnení rozpočtu mesta k 30.9.20</w:t>
      </w:r>
      <w:r w:rsidR="00D532C9">
        <w:rPr>
          <w:rFonts w:ascii="Times New Roman" w:hAnsi="Times New Roman" w:cs="Times New Roman"/>
          <w:sz w:val="24"/>
          <w:szCs w:val="24"/>
        </w:rPr>
        <w:t>2</w:t>
      </w:r>
      <w:r w:rsidR="002504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 zdôraznil, že čerpanie bolo podľa plánu. Materiál je vypracovaný a predložený na prerokovanie MsZ v Šamoríne.</w:t>
      </w:r>
    </w:p>
    <w:p w14:paraId="02FE939E" w14:textId="77777777" w:rsidR="00BD69F5" w:rsidRDefault="00AD5CDF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Výbor </w:t>
      </w:r>
      <w:proofErr w:type="spellStart"/>
      <w:r>
        <w:rPr>
          <w:rFonts w:ascii="Times New Roman" w:hAnsi="Times New Roman"/>
          <w:sz w:val="24"/>
          <w:szCs w:val="24"/>
        </w:rPr>
        <w:t>m.č</w:t>
      </w:r>
      <w:proofErr w:type="spellEnd"/>
      <w:r>
        <w:rPr>
          <w:rFonts w:ascii="Times New Roman" w:hAnsi="Times New Roman"/>
          <w:sz w:val="24"/>
          <w:szCs w:val="24"/>
        </w:rPr>
        <w:t>. Mliečno odporúča materiál schváliť na MsZ.</w:t>
      </w:r>
    </w:p>
    <w:p w14:paraId="7B71D762" w14:textId="77777777" w:rsidR="00BD69F5" w:rsidRDefault="00BD69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60B347" w14:textId="77777777" w:rsidR="00BD69F5" w:rsidRDefault="00AD5CDF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K bodu 2)</w:t>
      </w:r>
    </w:p>
    <w:p w14:paraId="6DCA921E" w14:textId="77777777" w:rsidR="00BD69F5" w:rsidRDefault="00BD69F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40383476" w14:textId="1D0F234F" w:rsidR="00A67227" w:rsidRDefault="00A67227">
      <w:pPr>
        <w:pStyle w:val="Zkladntex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Prerokovanie programu zasadnutia mestského zastupiteľstva</w:t>
      </w:r>
    </w:p>
    <w:p w14:paraId="1BC57751" w14:textId="77777777" w:rsidR="0094459F" w:rsidRDefault="0094459F">
      <w:pPr>
        <w:pStyle w:val="Zkladntext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0C513E0" w14:textId="5F783CCD" w:rsidR="009E1446" w:rsidRDefault="009E1446" w:rsidP="002504BD">
      <w:pPr>
        <w:pStyle w:val="Zkladntext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2DA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Návrh na schválenie </w:t>
      </w:r>
      <w:r w:rsidR="002504BD">
        <w:rPr>
          <w:rFonts w:ascii="Times New Roman" w:hAnsi="Times New Roman" w:cs="Times New Roman"/>
          <w:b/>
          <w:bCs/>
          <w:iCs/>
          <w:sz w:val="24"/>
          <w:szCs w:val="24"/>
        </w:rPr>
        <w:t>zmeny uznesení</w:t>
      </w:r>
      <w:r w:rsidR="009779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Mestského zastupiteľstva v Šamoríne </w:t>
      </w:r>
    </w:p>
    <w:p w14:paraId="6FECED7D" w14:textId="023FD9CC" w:rsidR="0097799A" w:rsidRPr="0097799A" w:rsidRDefault="0097799A" w:rsidP="002504BD">
      <w:pPr>
        <w:pStyle w:val="Zkladntext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99A">
        <w:rPr>
          <w:rFonts w:ascii="Times New Roman" w:hAnsi="Times New Roman" w:cs="Times New Roman"/>
          <w:iCs/>
          <w:sz w:val="24"/>
          <w:szCs w:val="24"/>
        </w:rPr>
        <w:t xml:space="preserve">Na </w:t>
      </w:r>
      <w:r>
        <w:rPr>
          <w:rFonts w:ascii="Times New Roman" w:hAnsi="Times New Roman" w:cs="Times New Roman"/>
          <w:iCs/>
          <w:sz w:val="24"/>
          <w:szCs w:val="24"/>
        </w:rPr>
        <w:t>základe výsledkov plnenia rozpočtu k 30.9.2024 je aktuálne uvoľnenie 5%-nej rezervy bežných výdavkov rozpočtu mesta, ktorá bola vytvorená na dodržanie zásad hospodárnosti vynakladaných finančných prostriedkov.</w:t>
      </w:r>
    </w:p>
    <w:p w14:paraId="1D8576F9" w14:textId="4168B94F" w:rsidR="002504BD" w:rsidRPr="0097799A" w:rsidRDefault="0097799A" w:rsidP="002504BD">
      <w:pPr>
        <w:pStyle w:val="Zkladntext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Výbor </w:t>
      </w:r>
      <w:proofErr w:type="spellStart"/>
      <w:r>
        <w:rPr>
          <w:rFonts w:ascii="Times New Roman" w:hAnsi="Times New Roman"/>
          <w:sz w:val="24"/>
          <w:szCs w:val="24"/>
        </w:rPr>
        <w:t>m.č</w:t>
      </w:r>
      <w:proofErr w:type="spellEnd"/>
      <w:r>
        <w:rPr>
          <w:rFonts w:ascii="Times New Roman" w:hAnsi="Times New Roman"/>
          <w:sz w:val="24"/>
          <w:szCs w:val="24"/>
        </w:rPr>
        <w:t>. Mliečno predložený materiál berie na vedomie.</w:t>
      </w:r>
    </w:p>
    <w:p w14:paraId="2BE5BAC5" w14:textId="77777777" w:rsidR="002504BD" w:rsidRDefault="002504BD" w:rsidP="002504BD">
      <w:pPr>
        <w:pStyle w:val="Zkladntext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84F56DB" w14:textId="77777777" w:rsidR="002504BD" w:rsidRDefault="002504BD" w:rsidP="002504BD">
      <w:pPr>
        <w:pStyle w:val="Zkladntext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CD39E7D" w14:textId="77777777" w:rsidR="005D532F" w:rsidRPr="005D532F" w:rsidRDefault="005D532F" w:rsidP="005D532F">
      <w:pPr>
        <w:pStyle w:val="Zkladntext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532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Prerokovanie návrhu VZN č. 4/2024 o zmene VZN 1/2024 o dočasnom parkovaní</w:t>
      </w:r>
    </w:p>
    <w:p w14:paraId="5A8248C0" w14:textId="77777777" w:rsidR="005D532F" w:rsidRDefault="005D532F" w:rsidP="005D532F">
      <w:pPr>
        <w:pStyle w:val="Zkladntext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D532F">
        <w:rPr>
          <w:rFonts w:ascii="Times New Roman" w:hAnsi="Times New Roman" w:cs="Times New Roman"/>
          <w:iCs/>
          <w:sz w:val="24"/>
          <w:szCs w:val="24"/>
        </w:rPr>
        <w:t xml:space="preserve">Predseda výboru vysvetlil dôvody zmeny VZN: odstránenie chýb v zozname adries rezidentov, zmena hranice medzi oblasťami II/A </w:t>
      </w:r>
      <w:proofErr w:type="spellStart"/>
      <w:r w:rsidRPr="005D532F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Pr="005D532F">
        <w:rPr>
          <w:rFonts w:ascii="Times New Roman" w:hAnsi="Times New Roman" w:cs="Times New Roman"/>
          <w:iCs/>
          <w:sz w:val="24"/>
          <w:szCs w:val="24"/>
        </w:rPr>
        <w:t xml:space="preserve"> II/B, upresnenie výšky minimálnej platby cez </w:t>
      </w:r>
      <w:proofErr w:type="spellStart"/>
      <w:r w:rsidRPr="005D532F">
        <w:rPr>
          <w:rFonts w:ascii="Times New Roman" w:hAnsi="Times New Roman" w:cs="Times New Roman"/>
          <w:iCs/>
          <w:sz w:val="24"/>
          <w:szCs w:val="24"/>
        </w:rPr>
        <w:t>sms</w:t>
      </w:r>
      <w:proofErr w:type="spellEnd"/>
      <w:r w:rsidRPr="005D532F">
        <w:rPr>
          <w:rFonts w:ascii="Times New Roman" w:hAnsi="Times New Roman" w:cs="Times New Roman"/>
          <w:iCs/>
          <w:sz w:val="24"/>
          <w:szCs w:val="24"/>
        </w:rPr>
        <w:t xml:space="preserve"> a automat. </w:t>
      </w:r>
    </w:p>
    <w:p w14:paraId="48558882" w14:textId="082AB856" w:rsidR="005D532F" w:rsidRDefault="005D532F" w:rsidP="005D532F">
      <w:pPr>
        <w:pStyle w:val="Zkladntext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Výbor </w:t>
      </w:r>
      <w:proofErr w:type="spellStart"/>
      <w:r>
        <w:rPr>
          <w:rFonts w:ascii="Times New Roman" w:hAnsi="Times New Roman"/>
          <w:sz w:val="24"/>
          <w:szCs w:val="24"/>
        </w:rPr>
        <w:t>m.č</w:t>
      </w:r>
      <w:proofErr w:type="spellEnd"/>
      <w:r>
        <w:rPr>
          <w:rFonts w:ascii="Times New Roman" w:hAnsi="Times New Roman"/>
          <w:sz w:val="24"/>
          <w:szCs w:val="24"/>
        </w:rPr>
        <w:t>. Mliečno</w:t>
      </w:r>
      <w:r w:rsidRPr="005D532F">
        <w:rPr>
          <w:rFonts w:ascii="Times New Roman" w:hAnsi="Times New Roman" w:cs="Times New Roman"/>
          <w:iCs/>
          <w:sz w:val="24"/>
          <w:szCs w:val="24"/>
        </w:rPr>
        <w:t xml:space="preserve"> odporúča </w:t>
      </w:r>
      <w:r>
        <w:rPr>
          <w:rFonts w:ascii="Times New Roman" w:hAnsi="Times New Roman" w:cs="Times New Roman"/>
          <w:iCs/>
          <w:sz w:val="24"/>
          <w:szCs w:val="24"/>
        </w:rPr>
        <w:t>pred</w:t>
      </w:r>
      <w:r w:rsidR="00AB1502">
        <w:rPr>
          <w:rFonts w:ascii="Times New Roman" w:hAnsi="Times New Roman" w:cs="Times New Roman"/>
          <w:iCs/>
          <w:sz w:val="24"/>
          <w:szCs w:val="24"/>
        </w:rPr>
        <w:t>l</w:t>
      </w:r>
      <w:r>
        <w:rPr>
          <w:rFonts w:ascii="Times New Roman" w:hAnsi="Times New Roman" w:cs="Times New Roman"/>
          <w:iCs/>
          <w:sz w:val="24"/>
          <w:szCs w:val="24"/>
        </w:rPr>
        <w:t xml:space="preserve">ožiť materiál </w:t>
      </w:r>
      <w:r w:rsidRPr="005D532F">
        <w:rPr>
          <w:rFonts w:ascii="Times New Roman" w:hAnsi="Times New Roman" w:cs="Times New Roman"/>
          <w:iCs/>
          <w:sz w:val="24"/>
          <w:szCs w:val="24"/>
        </w:rPr>
        <w:t>na schválenie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F848CEF" w14:textId="77777777" w:rsidR="005D532F" w:rsidRDefault="005D532F" w:rsidP="005D532F">
      <w:pPr>
        <w:pStyle w:val="Zkladntext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CCC2DFD" w14:textId="3A748E06" w:rsidR="00D532C9" w:rsidRDefault="00D532C9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C90E1B" w14:textId="36F56327" w:rsidR="00C64215" w:rsidRDefault="00C64215" w:rsidP="00C64215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K bodu </w:t>
      </w:r>
      <w:r w:rsidR="00832D3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)</w:t>
      </w:r>
    </w:p>
    <w:p w14:paraId="47E8A074" w14:textId="42604CB2" w:rsidR="00D532C9" w:rsidRDefault="00D532C9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C46A7F" w14:textId="77777777" w:rsidR="00446389" w:rsidRDefault="005D532F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Štefan Valocsay – Mesto Šamorín chce vysporiadať pozemok pod </w:t>
      </w:r>
      <w:r w:rsidR="00446389">
        <w:rPr>
          <w:rFonts w:ascii="Times New Roman" w:hAnsi="Times New Roman"/>
          <w:sz w:val="24"/>
          <w:szCs w:val="24"/>
        </w:rPr>
        <w:t>Požiarnou zbrojnicou v </w:t>
      </w:r>
      <w:proofErr w:type="spellStart"/>
      <w:r w:rsidR="00446389">
        <w:rPr>
          <w:rFonts w:ascii="Times New Roman" w:hAnsi="Times New Roman"/>
          <w:sz w:val="24"/>
          <w:szCs w:val="24"/>
        </w:rPr>
        <w:t>k.ú</w:t>
      </w:r>
      <w:proofErr w:type="spellEnd"/>
      <w:r w:rsidR="00446389">
        <w:rPr>
          <w:rFonts w:ascii="Times New Roman" w:hAnsi="Times New Roman"/>
          <w:sz w:val="24"/>
          <w:szCs w:val="24"/>
        </w:rPr>
        <w:t xml:space="preserve">. Mliečno a príjazdovú komunikáciu, ktorá sa nachádza vo „Vetrolame“ </w:t>
      </w:r>
      <w:proofErr w:type="spellStart"/>
      <w:r w:rsidR="00446389">
        <w:rPr>
          <w:rFonts w:ascii="Times New Roman" w:hAnsi="Times New Roman"/>
          <w:sz w:val="24"/>
          <w:szCs w:val="24"/>
        </w:rPr>
        <w:t>parc.č</w:t>
      </w:r>
      <w:proofErr w:type="spellEnd"/>
      <w:r w:rsidR="00446389">
        <w:rPr>
          <w:rFonts w:ascii="Times New Roman" w:hAnsi="Times New Roman"/>
          <w:sz w:val="24"/>
          <w:szCs w:val="24"/>
        </w:rPr>
        <w:t xml:space="preserve">. 237/13 o celkovej výmere 37m2 a parc.č.237/3 o celkovej výmere 864m2 (časť odkúpenie, zvyšok prenájom). </w:t>
      </w:r>
    </w:p>
    <w:p w14:paraId="532E53F5" w14:textId="7C9E690E" w:rsidR="0083674B" w:rsidRDefault="00446389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</w:t>
      </w:r>
      <w:r w:rsidR="00AB150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tník pozemkov DUKACSO TRADE, </w:t>
      </w:r>
      <w:proofErr w:type="spellStart"/>
      <w:r>
        <w:rPr>
          <w:rFonts w:ascii="Times New Roman" w:hAnsi="Times New Roman"/>
          <w:sz w:val="24"/>
          <w:szCs w:val="24"/>
        </w:rPr>
        <w:t>spol.s.r.o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8B5F2C">
        <w:rPr>
          <w:rFonts w:ascii="Times New Roman" w:hAnsi="Times New Roman"/>
          <w:sz w:val="24"/>
          <w:szCs w:val="24"/>
        </w:rPr>
        <w:t xml:space="preserve"> </w:t>
      </w:r>
    </w:p>
    <w:p w14:paraId="1A30E178" w14:textId="69EE78D5" w:rsidR="005D532F" w:rsidRDefault="008B5F2C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predchádzajúcom rokovaní majiteľ </w:t>
      </w:r>
      <w:r w:rsidR="00AB1502">
        <w:rPr>
          <w:rFonts w:ascii="Times New Roman" w:hAnsi="Times New Roman"/>
          <w:sz w:val="24"/>
          <w:szCs w:val="24"/>
        </w:rPr>
        <w:t xml:space="preserve">vyhlásil, že </w:t>
      </w:r>
      <w:r>
        <w:rPr>
          <w:rFonts w:ascii="Times New Roman" w:hAnsi="Times New Roman"/>
          <w:sz w:val="24"/>
          <w:szCs w:val="24"/>
        </w:rPr>
        <w:t>je ochotný</w:t>
      </w:r>
      <w:r w:rsidR="0083674B">
        <w:rPr>
          <w:rFonts w:ascii="Times New Roman" w:hAnsi="Times New Roman"/>
          <w:sz w:val="24"/>
          <w:szCs w:val="24"/>
        </w:rPr>
        <w:t xml:space="preserve"> dlhodobo</w:t>
      </w:r>
      <w:r>
        <w:rPr>
          <w:rFonts w:ascii="Times New Roman" w:hAnsi="Times New Roman"/>
          <w:sz w:val="24"/>
          <w:szCs w:val="24"/>
        </w:rPr>
        <w:t xml:space="preserve"> prenajať dotknutý pozemok</w:t>
      </w:r>
      <w:r w:rsidR="0083674B">
        <w:rPr>
          <w:rFonts w:ascii="Times New Roman" w:hAnsi="Times New Roman"/>
          <w:sz w:val="24"/>
          <w:szCs w:val="24"/>
        </w:rPr>
        <w:t xml:space="preserve"> o celkovej výmere cca 600m2 pre mesto Šamorín a časť predať, ktorá sa nachádza pod budovou Požiarnej zbrojni</w:t>
      </w:r>
      <w:r w:rsidR="00AB1502">
        <w:rPr>
          <w:rFonts w:ascii="Times New Roman" w:hAnsi="Times New Roman"/>
          <w:sz w:val="24"/>
          <w:szCs w:val="24"/>
        </w:rPr>
        <w:t>c</w:t>
      </w:r>
      <w:r w:rsidR="0083674B">
        <w:rPr>
          <w:rFonts w:ascii="Times New Roman" w:hAnsi="Times New Roman"/>
          <w:sz w:val="24"/>
          <w:szCs w:val="24"/>
        </w:rPr>
        <w:t>e.</w:t>
      </w:r>
    </w:p>
    <w:p w14:paraId="590C3821" w14:textId="2377B6FB" w:rsidR="0083674B" w:rsidRDefault="0083674B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Výbor </w:t>
      </w:r>
      <w:proofErr w:type="spellStart"/>
      <w:r>
        <w:rPr>
          <w:rFonts w:ascii="Times New Roman" w:hAnsi="Times New Roman"/>
          <w:sz w:val="24"/>
          <w:szCs w:val="24"/>
        </w:rPr>
        <w:t>m.č</w:t>
      </w:r>
      <w:proofErr w:type="spellEnd"/>
      <w:r>
        <w:rPr>
          <w:rFonts w:ascii="Times New Roman" w:hAnsi="Times New Roman"/>
          <w:sz w:val="24"/>
          <w:szCs w:val="24"/>
        </w:rPr>
        <w:t>. Mliečno žiada mesto Šamorín vykonať potrebné kroky k prenájmu.</w:t>
      </w:r>
    </w:p>
    <w:p w14:paraId="7FEFEDC8" w14:textId="42B375ED" w:rsidR="002159FE" w:rsidRDefault="002159FE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102C7D" w14:textId="77777777" w:rsidR="00DE4B4B" w:rsidRDefault="00DE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A3C38" w14:textId="04C4E19E" w:rsidR="00BD69F5" w:rsidRDefault="00AD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Nakoľko neboli predložené ďalšie otázky na prerokovanie, predseda poďakoval prítomným za účasť a rokovanie ukončil.</w:t>
      </w:r>
    </w:p>
    <w:p w14:paraId="4EC4ECBC" w14:textId="77777777" w:rsidR="00BD69F5" w:rsidRDefault="00BD6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AD191" w14:textId="77777777" w:rsidR="00BD69F5" w:rsidRDefault="00AD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06AFBE" w14:textId="4DC48085" w:rsidR="00BD69F5" w:rsidRDefault="00AD5CD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Jozef </w:t>
      </w:r>
      <w:r w:rsidR="00DE4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Nagy</w:t>
      </w:r>
    </w:p>
    <w:p w14:paraId="589106D4" w14:textId="77777777" w:rsidR="00BD69F5" w:rsidRDefault="00AD5CD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predseda Výboru </w:t>
      </w:r>
      <w:proofErr w:type="spellStart"/>
      <w:r>
        <w:rPr>
          <w:rFonts w:ascii="Times New Roman" w:hAnsi="Times New Roman" w:cs="Times New Roman"/>
          <w:sz w:val="24"/>
          <w:szCs w:val="24"/>
        </w:rPr>
        <w:t>m.č</w:t>
      </w:r>
      <w:proofErr w:type="spellEnd"/>
      <w:r>
        <w:rPr>
          <w:rFonts w:ascii="Times New Roman" w:hAnsi="Times New Roman" w:cs="Times New Roman"/>
          <w:sz w:val="24"/>
          <w:szCs w:val="24"/>
        </w:rPr>
        <w:t>. Mliečno</w:t>
      </w:r>
    </w:p>
    <w:p w14:paraId="4EBFE80E" w14:textId="77777777" w:rsidR="00BD69F5" w:rsidRDefault="00AD5CDF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Zapísala:Mária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Óvári</w:t>
      </w:r>
      <w:proofErr w:type="spellEnd"/>
    </w:p>
    <w:sectPr w:rsidR="00BD69F5">
      <w:headerReference w:type="default" r:id="rId8"/>
      <w:pgSz w:w="12240" w:h="15840"/>
      <w:pgMar w:top="1417" w:right="1325" w:bottom="1417" w:left="1417" w:header="708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8F640" w14:textId="77777777" w:rsidR="0036051B" w:rsidRDefault="0036051B">
      <w:pPr>
        <w:spacing w:after="0" w:line="240" w:lineRule="auto"/>
      </w:pPr>
      <w:r>
        <w:separator/>
      </w:r>
    </w:p>
  </w:endnote>
  <w:endnote w:type="continuationSeparator" w:id="0">
    <w:p w14:paraId="3A3B7C25" w14:textId="77777777" w:rsidR="0036051B" w:rsidRDefault="0036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CE4EF" w14:textId="77777777" w:rsidR="0036051B" w:rsidRDefault="0036051B">
      <w:pPr>
        <w:spacing w:after="0" w:line="240" w:lineRule="auto"/>
      </w:pPr>
      <w:r>
        <w:separator/>
      </w:r>
    </w:p>
  </w:footnote>
  <w:footnote w:type="continuationSeparator" w:id="0">
    <w:p w14:paraId="6FFB6C79" w14:textId="77777777" w:rsidR="0036051B" w:rsidRDefault="0036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EC5AE" w14:textId="77777777" w:rsidR="00BD69F5" w:rsidRDefault="00AD5CDF">
    <w:pPr>
      <w:keepNext/>
      <w:spacing w:after="0" w:line="240" w:lineRule="auto"/>
      <w:ind w:left="1134"/>
      <w:outlineLvl w:val="0"/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</w:pPr>
    <w:r>
      <w:rPr>
        <w:noProof/>
      </w:rPr>
      <w:drawing>
        <wp:anchor distT="0" distB="5080" distL="114300" distR="120650" simplePos="0" relativeHeight="7" behindDoc="1" locked="0" layoutInCell="1" allowOverlap="1" wp14:anchorId="5621AA63" wp14:editId="64928EE0">
          <wp:simplePos x="0" y="0"/>
          <wp:positionH relativeFrom="column">
            <wp:posOffset>-259715</wp:posOffset>
          </wp:positionH>
          <wp:positionV relativeFrom="paragraph">
            <wp:posOffset>14605</wp:posOffset>
          </wp:positionV>
          <wp:extent cx="774065" cy="928370"/>
          <wp:effectExtent l="0" t="0" r="0" b="0"/>
          <wp:wrapNone/>
          <wp:docPr id="1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928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>M E S T O   Š A M O R Í N   -   S O M O R J A   VÁ R O S</w:t>
    </w:r>
  </w:p>
  <w:p w14:paraId="60128C36" w14:textId="77777777" w:rsidR="00BD69F5" w:rsidRDefault="00AD5CDF">
    <w:pPr>
      <w:keepNext/>
      <w:spacing w:after="0" w:line="240" w:lineRule="auto"/>
      <w:ind w:left="1134"/>
      <w:outlineLvl w:val="1"/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</w:pPr>
    <w:r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 xml:space="preserve">                       Mestský úrad   -   </w:t>
    </w:r>
    <w:proofErr w:type="spellStart"/>
    <w:r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>Városi</w:t>
    </w:r>
    <w:proofErr w:type="spellEnd"/>
    <w:r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 xml:space="preserve"> Hivatal</w:t>
    </w:r>
  </w:p>
  <w:p w14:paraId="4299D1F4" w14:textId="77777777" w:rsidR="00BD69F5" w:rsidRDefault="00AD5CDF">
    <w:pPr>
      <w:spacing w:after="0" w:line="240" w:lineRule="auto"/>
      <w:ind w:left="1134"/>
    </w:pPr>
    <w:r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 xml:space="preserve">                   </w:t>
    </w:r>
    <w:r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 xml:space="preserve">            Hlavná 37    -    </w:t>
    </w:r>
    <w:proofErr w:type="spellStart"/>
    <w:r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>Fő</w:t>
    </w:r>
    <w:proofErr w:type="spellEnd"/>
    <w:r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 xml:space="preserve">  utca 37        </w:t>
    </w:r>
  </w:p>
  <w:p w14:paraId="22184B6B" w14:textId="77777777" w:rsidR="00BD69F5" w:rsidRDefault="00AD5CDF">
    <w:pPr>
      <w:spacing w:after="0" w:line="240" w:lineRule="auto"/>
      <w:ind w:left="1134"/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</w:pPr>
    <w:r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 xml:space="preserve">                        931 01   Šamorín   -    931 01  </w:t>
    </w:r>
    <w:proofErr w:type="spellStart"/>
    <w:r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>Somorja</w:t>
    </w:r>
    <w:proofErr w:type="spellEnd"/>
  </w:p>
  <w:p w14:paraId="1912102E" w14:textId="77777777" w:rsidR="00BD69F5" w:rsidRDefault="00AD5CDF">
    <w:pPr>
      <w:spacing w:after="0" w:line="240" w:lineRule="auto"/>
      <w:rPr>
        <w:rFonts w:ascii="Times New Roman" w:eastAsia="Times New Roman" w:hAnsi="Times New Roman" w:cs="Times New Roman"/>
        <w:sz w:val="19"/>
        <w:szCs w:val="19"/>
        <w:lang w:eastAsia="sk-SK"/>
      </w:rPr>
    </w:pPr>
    <w:r>
      <w:rPr>
        <w:rFonts w:ascii="Times New Roman" w:eastAsia="Times New Roman" w:hAnsi="Times New Roman" w:cs="Times New Roman"/>
        <w:noProof/>
        <w:sz w:val="19"/>
        <w:szCs w:val="19"/>
        <w:lang w:eastAsia="sk-SK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65800B54" wp14:editId="7C3F7B31">
              <wp:simplePos x="0" y="0"/>
              <wp:positionH relativeFrom="column">
                <wp:posOffset>-331470</wp:posOffset>
              </wp:positionH>
              <wp:positionV relativeFrom="paragraph">
                <wp:posOffset>131445</wp:posOffset>
              </wp:positionV>
              <wp:extent cx="6411595" cy="11430"/>
              <wp:effectExtent l="10795" t="13335" r="8255" b="571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0880" cy="43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15pt,10.15pt" to="478.6pt,10.45pt" ID="Line 2" stroked="t" style="position:absolute" wp14:anchorId="6D4D6160">
              <v:stroke color="black" weight="9360" joinstyle="round" endcap="flat"/>
              <v:fill o:detectmouseclick="t" on="false"/>
            </v:line>
          </w:pict>
        </mc:Fallback>
      </mc:AlternateContent>
    </w:r>
  </w:p>
  <w:p w14:paraId="6503730D" w14:textId="77777777" w:rsidR="00BD69F5" w:rsidRDefault="00BD69F5">
    <w:pPr>
      <w:pStyle w:val="Hlavika"/>
    </w:pPr>
  </w:p>
  <w:p w14:paraId="5061985B" w14:textId="77777777" w:rsidR="00BD69F5" w:rsidRDefault="00BD69F5">
    <w:pPr>
      <w:pStyle w:val="Zkladntext"/>
      <w:rPr>
        <w:rFonts w:ascii="Times New Roman" w:hAnsi="Times New Roman" w:cs="Times New Roman"/>
        <w:b/>
        <w:bCs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  <w:lang w:val="hu-HU"/>
      </w:rPr>
    </w:lvl>
  </w:abstractNum>
  <w:abstractNum w:abstractNumId="1" w15:restartNumberingAfterBreak="0">
    <w:nsid w:val="365F1CEA"/>
    <w:multiLevelType w:val="multilevel"/>
    <w:tmpl w:val="E2BE2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CF27441"/>
    <w:multiLevelType w:val="multilevel"/>
    <w:tmpl w:val="7258FF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2514273">
    <w:abstractNumId w:val="2"/>
  </w:num>
  <w:num w:numId="2" w16cid:durableId="1371026429">
    <w:abstractNumId w:val="1"/>
  </w:num>
  <w:num w:numId="3" w16cid:durableId="81749857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F5"/>
    <w:rsid w:val="00060DF7"/>
    <w:rsid w:val="001316B0"/>
    <w:rsid w:val="00182EE6"/>
    <w:rsid w:val="001C71BB"/>
    <w:rsid w:val="002159FE"/>
    <w:rsid w:val="002504BD"/>
    <w:rsid w:val="0036051B"/>
    <w:rsid w:val="00365F86"/>
    <w:rsid w:val="00437D9A"/>
    <w:rsid w:val="00446389"/>
    <w:rsid w:val="00457973"/>
    <w:rsid w:val="004B210A"/>
    <w:rsid w:val="004D4159"/>
    <w:rsid w:val="005B309A"/>
    <w:rsid w:val="005B76D7"/>
    <w:rsid w:val="005D532F"/>
    <w:rsid w:val="006971D9"/>
    <w:rsid w:val="0073267A"/>
    <w:rsid w:val="007911F2"/>
    <w:rsid w:val="007D28C0"/>
    <w:rsid w:val="007E6255"/>
    <w:rsid w:val="00832D36"/>
    <w:rsid w:val="0083674B"/>
    <w:rsid w:val="008B5F2C"/>
    <w:rsid w:val="0094459F"/>
    <w:rsid w:val="009666B5"/>
    <w:rsid w:val="0097799A"/>
    <w:rsid w:val="009807AD"/>
    <w:rsid w:val="009E0009"/>
    <w:rsid w:val="009E1446"/>
    <w:rsid w:val="009E2DA0"/>
    <w:rsid w:val="00A24ACD"/>
    <w:rsid w:val="00A30B12"/>
    <w:rsid w:val="00A67227"/>
    <w:rsid w:val="00AB1502"/>
    <w:rsid w:val="00AD5CDF"/>
    <w:rsid w:val="00B022E0"/>
    <w:rsid w:val="00BA35ED"/>
    <w:rsid w:val="00BD69F5"/>
    <w:rsid w:val="00C64215"/>
    <w:rsid w:val="00C66FDB"/>
    <w:rsid w:val="00CF05D7"/>
    <w:rsid w:val="00D532C9"/>
    <w:rsid w:val="00D74093"/>
    <w:rsid w:val="00DC05AB"/>
    <w:rsid w:val="00DE4B4B"/>
    <w:rsid w:val="00E546D2"/>
    <w:rsid w:val="00F8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850D"/>
  <w15:docId w15:val="{5DD980AD-0B3E-49A0-A4D7-82E4E4EE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5A4F"/>
    <w:pPr>
      <w:spacing w:after="160" w:line="259" w:lineRule="auto"/>
    </w:pPr>
    <w:rPr>
      <w:color w:val="00000A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E83CF8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6C281D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F75F0D"/>
  </w:style>
  <w:style w:type="character" w:customStyle="1" w:styleId="PtaChar">
    <w:name w:val="Päta Char"/>
    <w:basedOn w:val="Predvolenpsmoodseku"/>
    <w:link w:val="Pta"/>
    <w:uiPriority w:val="99"/>
    <w:qFormat/>
    <w:rsid w:val="00F75F0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Arial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Calibri" w:cs="Aria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Aria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Calibri" w:cs="Aria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Zdraznenie">
    <w:name w:val="Zdôraznenie"/>
    <w:qFormat/>
    <w:rPr>
      <w:i/>
      <w:iCs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Odsekzoznamu">
    <w:name w:val="List Paragraph"/>
    <w:basedOn w:val="Normlny"/>
    <w:uiPriority w:val="34"/>
    <w:qFormat/>
    <w:rsid w:val="00AB5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6C281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75F0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F75F0D"/>
    <w:pPr>
      <w:tabs>
        <w:tab w:val="center" w:pos="4536"/>
        <w:tab w:val="right" w:pos="9072"/>
      </w:tabs>
      <w:spacing w:after="0" w:line="240" w:lineRule="auto"/>
    </w:pPr>
  </w:style>
  <w:style w:type="character" w:styleId="Zvraznenie">
    <w:name w:val="Emphasis"/>
    <w:basedOn w:val="Predvolenpsmoodseku"/>
    <w:uiPriority w:val="20"/>
    <w:qFormat/>
    <w:rsid w:val="001316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F0637-9557-4A93-BAA1-1FCC11A9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dc:description/>
  <cp:lastModifiedBy>Marika</cp:lastModifiedBy>
  <cp:revision>7</cp:revision>
  <cp:lastPrinted>2023-11-10T07:33:00Z</cp:lastPrinted>
  <dcterms:created xsi:type="dcterms:W3CDTF">2024-10-23T13:00:00Z</dcterms:created>
  <dcterms:modified xsi:type="dcterms:W3CDTF">2024-12-02T10:47:00Z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